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203" w:rsidRDefault="00B45203">
      <w:pPr>
        <w:pStyle w:val="Heading1"/>
        <w:jc w:val="center"/>
      </w:pPr>
    </w:p>
    <w:p w:rsidR="00B45203" w:rsidRDefault="00B45203">
      <w:pPr>
        <w:pStyle w:val="Heading1"/>
        <w:jc w:val="center"/>
      </w:pPr>
      <w:r>
        <w:t>Accountable</w:t>
      </w:r>
    </w:p>
    <w:p w:rsidR="00B45203" w:rsidRDefault="00B45203">
      <w:pPr>
        <w:jc w:val="center"/>
        <w:rPr>
          <w:sz w:val="96"/>
        </w:rPr>
      </w:pPr>
      <w:r>
        <w:rPr>
          <w:sz w:val="96"/>
        </w:rPr>
        <w:t>Talk</w:t>
      </w:r>
    </w:p>
    <w:p w:rsidR="00B45203" w:rsidRDefault="00B45203">
      <w:pPr>
        <w:jc w:val="center"/>
        <w:rPr>
          <w:sz w:val="96"/>
        </w:rPr>
      </w:pPr>
      <w:r>
        <w:rPr>
          <w:sz w:val="96"/>
        </w:rPr>
        <w:t>Toolkit</w:t>
      </w:r>
    </w:p>
    <w:p w:rsidR="00B45203" w:rsidRDefault="00B45203">
      <w:pPr>
        <w:jc w:val="center"/>
        <w:rPr>
          <w:sz w:val="96"/>
        </w:rPr>
      </w:pPr>
    </w:p>
    <w:p w:rsidR="00B45203" w:rsidRDefault="0084660C">
      <w:pPr>
        <w:jc w:val="center"/>
        <w:rPr>
          <w:sz w:val="96"/>
        </w:rPr>
      </w:pPr>
      <w:r>
        <w:rPr>
          <w:rFonts w:ascii="Arial" w:hAnsi="Arial"/>
          <w:noProof/>
          <w:sz w:val="24"/>
        </w:rPr>
        <w:drawing>
          <wp:inline distT="0" distB="0" distL="0" distR="0">
            <wp:extent cx="3752850" cy="1733550"/>
            <wp:effectExtent l="19050" t="0" r="0" b="0"/>
            <wp:docPr id="1" name="Picture 1" descr="Discu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cussion"/>
                    <pic:cNvPicPr>
                      <a:picLocks noChangeAspect="1" noChangeArrowheads="1"/>
                    </pic:cNvPicPr>
                  </pic:nvPicPr>
                  <pic:blipFill>
                    <a:blip r:embed="rId7" cstate="print"/>
                    <a:srcRect/>
                    <a:stretch>
                      <a:fillRect/>
                    </a:stretch>
                  </pic:blipFill>
                  <pic:spPr bwMode="auto">
                    <a:xfrm>
                      <a:off x="0" y="0"/>
                      <a:ext cx="3752850" cy="1733550"/>
                    </a:xfrm>
                    <a:prstGeom prst="rect">
                      <a:avLst/>
                    </a:prstGeom>
                    <a:noFill/>
                    <a:ln w="9525">
                      <a:noFill/>
                      <a:miter lim="800000"/>
                      <a:headEnd/>
                      <a:tailEnd/>
                    </a:ln>
                  </pic:spPr>
                </pic:pic>
              </a:graphicData>
            </a:graphic>
          </wp:inline>
        </w:drawing>
      </w:r>
    </w:p>
    <w:p w:rsidR="00B45203" w:rsidRDefault="00B45203"/>
    <w:p w:rsidR="00B45203" w:rsidRDefault="00195715">
      <w:pPr>
        <w:jc w:val="center"/>
        <w:rPr>
          <w:sz w:val="24"/>
        </w:rPr>
      </w:pPr>
      <w:r w:rsidRPr="00195715">
        <w:rPr>
          <w:noProof/>
        </w:rPr>
        <w:pict>
          <v:rect id="_x0000_s1053" style="position:absolute;left:0;text-align:left;margin-left:4.05pt;margin-top:121.15pt;width:477pt;height:1in;z-index:251657728" stroked="f">
            <v:textbox>
              <w:txbxContent>
                <w:p w:rsidR="006A1786" w:rsidRDefault="006A1786">
                  <w:pPr>
                    <w:rPr>
                      <w:i/>
                    </w:rPr>
                  </w:pPr>
                  <w:r>
                    <w:rPr>
                      <w:i/>
                    </w:rPr>
                    <w:t>The Accountable Talk Toolkit provides resources for implementation, including what it looks like in the classroom, lesson examples, and scaffolds.</w:t>
                  </w:r>
                </w:p>
                <w:p w:rsidR="006A1786" w:rsidRDefault="006A1786">
                  <w:pPr>
                    <w:rPr>
                      <w:i/>
                    </w:rPr>
                  </w:pPr>
                  <w:r>
                    <w:rPr>
                      <w:i/>
                    </w:rPr>
                    <w:t xml:space="preserve">The Toolkit entries come from a variety of sources, </w:t>
                  </w:r>
                  <w:proofErr w:type="spellStart"/>
                  <w:r>
                    <w:rPr>
                      <w:i/>
                    </w:rPr>
                    <w:t>e.g</w:t>
                  </w:r>
                  <w:proofErr w:type="spellEnd"/>
                  <w:proofErr w:type="gramStart"/>
                  <w:r>
                    <w:rPr>
                      <w:i/>
                    </w:rPr>
                    <w:t>,.</w:t>
                  </w:r>
                  <w:proofErr w:type="gramEnd"/>
                  <w:r>
                    <w:rPr>
                      <w:i/>
                    </w:rPr>
                    <w:t xml:space="preserve"> </w:t>
                  </w:r>
                  <w:proofErr w:type="gramStart"/>
                  <w:r>
                    <w:rPr>
                      <w:i/>
                    </w:rPr>
                    <w:t>internet</w:t>
                  </w:r>
                  <w:proofErr w:type="gramEnd"/>
                  <w:r>
                    <w:rPr>
                      <w:i/>
                    </w:rPr>
                    <w:t xml:space="preserve"> and teachers who use Accountable Talk in their classrooms. </w:t>
                  </w:r>
                </w:p>
              </w:txbxContent>
            </v:textbox>
          </v:rect>
        </w:pict>
      </w:r>
      <w:r w:rsidR="00B45203">
        <w:br w:type="page"/>
      </w:r>
      <w:r w:rsidR="0084660C">
        <w:rPr>
          <w:noProof/>
          <w:sz w:val="24"/>
        </w:rPr>
        <w:lastRenderedPageBreak/>
        <w:drawing>
          <wp:inline distT="0" distB="0" distL="0" distR="0">
            <wp:extent cx="1228725" cy="762000"/>
            <wp:effectExtent l="0" t="0" r="9525" b="0"/>
            <wp:docPr id="2" name="Picture 2" descr="L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
                    <pic:cNvPicPr>
                      <a:picLocks noChangeAspect="1" noChangeArrowheads="1"/>
                    </pic:cNvPicPr>
                  </pic:nvPicPr>
                  <pic:blipFill>
                    <a:blip r:embed="rId8" cstate="print"/>
                    <a:srcRect/>
                    <a:stretch>
                      <a:fillRect/>
                    </a:stretch>
                  </pic:blipFill>
                  <pic:spPr bwMode="auto">
                    <a:xfrm>
                      <a:off x="0" y="0"/>
                      <a:ext cx="1228725" cy="762000"/>
                    </a:xfrm>
                    <a:prstGeom prst="rect">
                      <a:avLst/>
                    </a:prstGeom>
                    <a:noFill/>
                    <a:ln w="9525">
                      <a:noFill/>
                      <a:miter lim="800000"/>
                      <a:headEnd/>
                      <a:tailEnd/>
                    </a:ln>
                  </pic:spPr>
                </pic:pic>
              </a:graphicData>
            </a:graphic>
          </wp:inline>
        </w:drawing>
      </w:r>
      <w:r w:rsidR="00B45203">
        <w:rPr>
          <w:sz w:val="24"/>
        </w:rPr>
        <w:t xml:space="preserve">  </w:t>
      </w:r>
      <w:r w:rsidR="00B45203">
        <w:rPr>
          <w:sz w:val="24"/>
        </w:rPr>
        <w:tab/>
      </w:r>
    </w:p>
    <w:p w:rsidR="00B45203" w:rsidRDefault="00B45203">
      <w:pPr>
        <w:jc w:val="center"/>
        <w:rPr>
          <w:sz w:val="24"/>
        </w:rPr>
      </w:pPr>
    </w:p>
    <w:p w:rsidR="00B45203" w:rsidRDefault="00B45203">
      <w:pPr>
        <w:jc w:val="center"/>
        <w:rPr>
          <w:sz w:val="24"/>
        </w:rPr>
      </w:pPr>
      <w:r>
        <w:rPr>
          <w:b/>
          <w:sz w:val="24"/>
        </w:rPr>
        <w:t>Questions to consider while planning for Accountable Talk</w:t>
      </w:r>
    </w:p>
    <w:p w:rsidR="00B45203" w:rsidRDefault="00B45203">
      <w:pPr>
        <w:spacing w:line="360" w:lineRule="auto"/>
        <w:rPr>
          <w:sz w:val="24"/>
        </w:rPr>
      </w:pPr>
    </w:p>
    <w:p w:rsidR="00B45203" w:rsidRDefault="00B45203">
      <w:pPr>
        <w:numPr>
          <w:ilvl w:val="0"/>
          <w:numId w:val="10"/>
        </w:numPr>
        <w:spacing w:line="360" w:lineRule="auto"/>
        <w:rPr>
          <w:sz w:val="24"/>
        </w:rPr>
      </w:pPr>
      <w:r>
        <w:rPr>
          <w:sz w:val="24"/>
        </w:rPr>
        <w:t>What are the key concepts I want my students to learn in this lesson?</w:t>
      </w:r>
    </w:p>
    <w:p w:rsidR="00B45203" w:rsidRDefault="00B45203">
      <w:pPr>
        <w:numPr>
          <w:ilvl w:val="0"/>
          <w:numId w:val="10"/>
        </w:numPr>
        <w:spacing w:line="360" w:lineRule="auto"/>
        <w:rPr>
          <w:sz w:val="24"/>
        </w:rPr>
      </w:pPr>
      <w:r>
        <w:rPr>
          <w:sz w:val="24"/>
        </w:rPr>
        <w:t>What are the big ideas I want them to grapple with?</w:t>
      </w:r>
    </w:p>
    <w:p w:rsidR="00B45203" w:rsidRDefault="00B45203">
      <w:pPr>
        <w:numPr>
          <w:ilvl w:val="0"/>
          <w:numId w:val="10"/>
        </w:numPr>
        <w:spacing w:line="360" w:lineRule="auto"/>
        <w:rPr>
          <w:sz w:val="24"/>
        </w:rPr>
      </w:pPr>
      <w:r>
        <w:rPr>
          <w:sz w:val="24"/>
        </w:rPr>
        <w:t>How do these ideas relate to what we've just done?</w:t>
      </w:r>
    </w:p>
    <w:p w:rsidR="00B45203" w:rsidRDefault="00B45203">
      <w:pPr>
        <w:numPr>
          <w:ilvl w:val="0"/>
          <w:numId w:val="10"/>
        </w:numPr>
        <w:spacing w:line="360" w:lineRule="auto"/>
        <w:rPr>
          <w:sz w:val="24"/>
        </w:rPr>
      </w:pPr>
      <w:r>
        <w:rPr>
          <w:sz w:val="24"/>
        </w:rPr>
        <w:t>What instructional task will support the accomplishment of the purpose?</w:t>
      </w:r>
    </w:p>
    <w:p w:rsidR="00B45203" w:rsidRDefault="00B45203">
      <w:pPr>
        <w:numPr>
          <w:ilvl w:val="0"/>
          <w:numId w:val="11"/>
        </w:numPr>
        <w:spacing w:line="360" w:lineRule="auto"/>
        <w:rPr>
          <w:sz w:val="24"/>
        </w:rPr>
      </w:pPr>
      <w:r>
        <w:rPr>
          <w:sz w:val="24"/>
        </w:rPr>
        <w:t>Will this question or problem work best as a whole group discussion, as small group work, or as partner work?</w:t>
      </w:r>
    </w:p>
    <w:p w:rsidR="00B45203" w:rsidRDefault="00B45203">
      <w:pPr>
        <w:numPr>
          <w:ilvl w:val="0"/>
          <w:numId w:val="11"/>
        </w:numPr>
        <w:spacing w:line="360" w:lineRule="auto"/>
        <w:rPr>
          <w:sz w:val="24"/>
        </w:rPr>
      </w:pPr>
      <w:r>
        <w:rPr>
          <w:sz w:val="24"/>
        </w:rPr>
        <w:t xml:space="preserve">Should I set this topic up with a whole group discussion and then stop at a certain point and have the students turn and talk with partners? If so, precisely when should I tell them to do partner talk? What question should I have them think about with their partner? What classroom management issues do I consider? </w:t>
      </w:r>
    </w:p>
    <w:p w:rsidR="00B45203" w:rsidRDefault="00B45203">
      <w:pPr>
        <w:numPr>
          <w:ilvl w:val="0"/>
          <w:numId w:val="11"/>
        </w:numPr>
        <w:spacing w:line="360" w:lineRule="auto"/>
        <w:rPr>
          <w:sz w:val="24"/>
        </w:rPr>
      </w:pPr>
      <w:r>
        <w:rPr>
          <w:sz w:val="24"/>
        </w:rPr>
        <w:t xml:space="preserve">How will I keep the group or partner talk meaningful?  </w:t>
      </w:r>
    </w:p>
    <w:p w:rsidR="00B45203" w:rsidRDefault="00B45203">
      <w:pPr>
        <w:numPr>
          <w:ilvl w:val="0"/>
          <w:numId w:val="11"/>
        </w:numPr>
        <w:spacing w:line="360" w:lineRule="auto"/>
        <w:rPr>
          <w:sz w:val="24"/>
        </w:rPr>
      </w:pPr>
      <w:r>
        <w:rPr>
          <w:sz w:val="24"/>
        </w:rPr>
        <w:t xml:space="preserve">What response stems </w:t>
      </w:r>
      <w:proofErr w:type="gramStart"/>
      <w:r>
        <w:rPr>
          <w:sz w:val="24"/>
        </w:rPr>
        <w:t>are</w:t>
      </w:r>
      <w:proofErr w:type="gramEnd"/>
      <w:r>
        <w:rPr>
          <w:sz w:val="24"/>
        </w:rPr>
        <w:t xml:space="preserve"> appropriate for the context and content of the lesson?</w:t>
      </w:r>
    </w:p>
    <w:p w:rsidR="00B45203" w:rsidRDefault="00B45203">
      <w:pPr>
        <w:numPr>
          <w:ilvl w:val="0"/>
          <w:numId w:val="11"/>
        </w:numPr>
        <w:spacing w:line="360" w:lineRule="auto"/>
      </w:pPr>
      <w:r>
        <w:rPr>
          <w:sz w:val="24"/>
        </w:rPr>
        <w:t>What expected student responses should I prepared for and how will I address them?</w:t>
      </w:r>
    </w:p>
    <w:p w:rsidR="00B45203" w:rsidRDefault="00B45203">
      <w:pPr>
        <w:pStyle w:val="Title"/>
        <w:jc w:val="right"/>
        <w:rPr>
          <w:b w:val="0"/>
          <w:sz w:val="16"/>
          <w:u w:val="none"/>
        </w:rPr>
      </w:pPr>
      <w:r>
        <w:br w:type="page"/>
      </w:r>
    </w:p>
    <w:p w:rsidR="00B45203" w:rsidRDefault="00B45203">
      <w:pPr>
        <w:pStyle w:val="Title"/>
        <w:rPr>
          <w:rFonts w:ascii="Verdana" w:hAnsi="Verdana"/>
          <w:sz w:val="20"/>
        </w:rPr>
      </w:pPr>
      <w:r>
        <w:rPr>
          <w:rFonts w:ascii="Verdana" w:hAnsi="Verdana"/>
          <w:sz w:val="20"/>
        </w:rPr>
        <w:lastRenderedPageBreak/>
        <w:t>Essential Features of Evidence Based Accountable Talk</w:t>
      </w:r>
    </w:p>
    <w:p w:rsidR="00B45203" w:rsidRDefault="00B45203">
      <w:pPr>
        <w:pStyle w:val="Title"/>
        <w:rPr>
          <w:rFonts w:ascii="Verdana" w:hAnsi="Verdana"/>
          <w:sz w:val="20"/>
          <w:u w:val="none"/>
        </w:rPr>
      </w:pPr>
      <w:r>
        <w:rPr>
          <w:rFonts w:ascii="Verdana" w:hAnsi="Verdana"/>
          <w:sz w:val="20"/>
          <w:u w:val="none"/>
        </w:rPr>
        <w:t xml:space="preserve">Moving from Teacher Control to Student Centered </w:t>
      </w:r>
    </w:p>
    <w:p w:rsidR="00B45203" w:rsidRDefault="00B45203">
      <w:pPr>
        <w:pStyle w:val="Title"/>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5"/>
        <w:gridCol w:w="2502"/>
        <w:gridCol w:w="2481"/>
        <w:gridCol w:w="2388"/>
      </w:tblGrid>
      <w:tr w:rsidR="00B45203">
        <w:trPr>
          <w:cantSplit/>
        </w:trPr>
        <w:tc>
          <w:tcPr>
            <w:tcW w:w="2635" w:type="dxa"/>
            <w:tcBorders>
              <w:bottom w:val="single" w:sz="4" w:space="0" w:color="auto"/>
              <w:right w:val="triple" w:sz="4" w:space="0" w:color="auto"/>
            </w:tcBorders>
            <w:shd w:val="clear" w:color="auto" w:fill="E0E0E0"/>
          </w:tcPr>
          <w:p w:rsidR="00B45203" w:rsidRDefault="00B45203">
            <w:pPr>
              <w:rPr>
                <w:b/>
                <w:sz w:val="18"/>
              </w:rPr>
            </w:pPr>
          </w:p>
        </w:tc>
        <w:tc>
          <w:tcPr>
            <w:tcW w:w="10541" w:type="dxa"/>
            <w:gridSpan w:val="3"/>
            <w:tcBorders>
              <w:left w:val="triple" w:sz="4" w:space="0" w:color="auto"/>
              <w:bottom w:val="single" w:sz="4" w:space="0" w:color="auto"/>
            </w:tcBorders>
            <w:shd w:val="clear" w:color="auto" w:fill="E0E0E0"/>
          </w:tcPr>
          <w:p w:rsidR="00B45203" w:rsidRDefault="00B45203">
            <w:pPr>
              <w:pStyle w:val="Heading2"/>
              <w:rPr>
                <w:sz w:val="18"/>
              </w:rPr>
            </w:pPr>
            <w:smartTag w:uri="urn:schemas-microsoft-com:office:smarttags" w:element="place">
              <w:smartTag w:uri="urn:schemas-microsoft-com:office:smarttags" w:element="PlaceType">
                <w:r>
                  <w:rPr>
                    <w:sz w:val="18"/>
                  </w:rPr>
                  <w:t>Range</w:t>
                </w:r>
              </w:smartTag>
              <w:r>
                <w:rPr>
                  <w:sz w:val="18"/>
                </w:rPr>
                <w:t xml:space="preserve"> of </w:t>
              </w:r>
              <w:smartTag w:uri="urn:schemas-microsoft-com:office:smarttags" w:element="PlaceName">
                <w:r>
                  <w:rPr>
                    <w:sz w:val="18"/>
                  </w:rPr>
                  <w:t>Variations</w:t>
                </w:r>
              </w:smartTag>
            </w:smartTag>
          </w:p>
        </w:tc>
      </w:tr>
      <w:tr w:rsidR="00B45203">
        <w:trPr>
          <w:cantSplit/>
        </w:trPr>
        <w:tc>
          <w:tcPr>
            <w:tcW w:w="2635" w:type="dxa"/>
            <w:tcBorders>
              <w:right w:val="triple" w:sz="4" w:space="0" w:color="auto"/>
            </w:tcBorders>
            <w:shd w:val="clear" w:color="auto" w:fill="E6E6E6"/>
          </w:tcPr>
          <w:p w:rsidR="00B45203" w:rsidRDefault="00B45203">
            <w:pPr>
              <w:jc w:val="center"/>
              <w:rPr>
                <w:b/>
                <w:sz w:val="18"/>
              </w:rPr>
            </w:pPr>
          </w:p>
          <w:p w:rsidR="00B45203" w:rsidRDefault="00B45203">
            <w:pPr>
              <w:pStyle w:val="Heading1"/>
              <w:jc w:val="center"/>
              <w:rPr>
                <w:b/>
                <w:sz w:val="22"/>
                <w:u w:val="single"/>
              </w:rPr>
            </w:pPr>
            <w:r>
              <w:rPr>
                <w:b/>
                <w:sz w:val="22"/>
                <w:u w:val="single"/>
              </w:rPr>
              <w:t>Essential Features</w:t>
            </w:r>
          </w:p>
        </w:tc>
        <w:tc>
          <w:tcPr>
            <w:tcW w:w="3683" w:type="dxa"/>
            <w:tcBorders>
              <w:left w:val="triple" w:sz="4" w:space="0" w:color="auto"/>
            </w:tcBorders>
            <w:shd w:val="clear" w:color="auto" w:fill="E0E0E0"/>
          </w:tcPr>
          <w:p w:rsidR="00B45203" w:rsidRDefault="00B45203">
            <w:pPr>
              <w:rPr>
                <w:b/>
                <w:i/>
                <w:sz w:val="18"/>
              </w:rPr>
            </w:pPr>
            <w:r>
              <w:rPr>
                <w:b/>
                <w:sz w:val="18"/>
              </w:rPr>
              <w:t>Teacher directs all decisions about AT, whole class, small groups or partners</w:t>
            </w:r>
          </w:p>
        </w:tc>
        <w:tc>
          <w:tcPr>
            <w:tcW w:w="3510" w:type="dxa"/>
            <w:shd w:val="clear" w:color="auto" w:fill="E0E0E0"/>
          </w:tcPr>
          <w:p w:rsidR="00B45203" w:rsidRDefault="00B45203">
            <w:pPr>
              <w:rPr>
                <w:b/>
                <w:sz w:val="18"/>
              </w:rPr>
            </w:pPr>
            <w:r>
              <w:rPr>
                <w:b/>
                <w:i/>
                <w:sz w:val="18"/>
              </w:rPr>
              <w:t>Teacher models and scaffolds how to select appropriate prompts</w:t>
            </w:r>
          </w:p>
        </w:tc>
        <w:tc>
          <w:tcPr>
            <w:tcW w:w="3348" w:type="dxa"/>
            <w:shd w:val="clear" w:color="auto" w:fill="E0E0E0"/>
          </w:tcPr>
          <w:p w:rsidR="00B45203" w:rsidRDefault="00B45203">
            <w:pPr>
              <w:rPr>
                <w:b/>
                <w:sz w:val="18"/>
              </w:rPr>
            </w:pPr>
            <w:r>
              <w:rPr>
                <w:b/>
                <w:sz w:val="18"/>
              </w:rPr>
              <w:t>Students work without scaffolds, whole class, in small groups or w/partners</w:t>
            </w:r>
          </w:p>
        </w:tc>
      </w:tr>
      <w:tr w:rsidR="00B45203">
        <w:trPr>
          <w:cantSplit/>
        </w:trPr>
        <w:tc>
          <w:tcPr>
            <w:tcW w:w="2635" w:type="dxa"/>
            <w:tcBorders>
              <w:right w:val="triple" w:sz="4" w:space="0" w:color="auto"/>
            </w:tcBorders>
            <w:shd w:val="clear" w:color="auto" w:fill="E6E6E6"/>
          </w:tcPr>
          <w:p w:rsidR="00B45203" w:rsidRDefault="00B45203">
            <w:pPr>
              <w:jc w:val="center"/>
              <w:rPr>
                <w:b/>
                <w:sz w:val="18"/>
              </w:rPr>
            </w:pPr>
          </w:p>
          <w:p w:rsidR="00B45203" w:rsidRDefault="00B45203">
            <w:pPr>
              <w:jc w:val="center"/>
              <w:rPr>
                <w:b/>
                <w:sz w:val="18"/>
              </w:rPr>
            </w:pPr>
            <w:r>
              <w:rPr>
                <w:b/>
                <w:sz w:val="18"/>
              </w:rPr>
              <w:t>Learners hold each other accountable for understanding.</w:t>
            </w:r>
          </w:p>
          <w:p w:rsidR="00B45203" w:rsidRDefault="00B45203">
            <w:pPr>
              <w:rPr>
                <w:b/>
                <w:sz w:val="18"/>
              </w:rPr>
            </w:pPr>
          </w:p>
        </w:tc>
        <w:tc>
          <w:tcPr>
            <w:tcW w:w="3683" w:type="dxa"/>
            <w:tcBorders>
              <w:left w:val="triple" w:sz="4" w:space="0" w:color="auto"/>
            </w:tcBorders>
          </w:tcPr>
          <w:p w:rsidR="00B45203" w:rsidRDefault="00B45203">
            <w:pPr>
              <w:rPr>
                <w:sz w:val="18"/>
              </w:rPr>
            </w:pPr>
            <w:r>
              <w:rPr>
                <w:sz w:val="18"/>
              </w:rPr>
              <w:t>Teacher asks whole class, small groups or partners for evidence that relates to content.</w:t>
            </w:r>
          </w:p>
          <w:p w:rsidR="00B45203" w:rsidRDefault="00B45203">
            <w:pPr>
              <w:rPr>
                <w:sz w:val="18"/>
              </w:rPr>
            </w:pPr>
            <w:r>
              <w:rPr>
                <w:sz w:val="18"/>
              </w:rPr>
              <w:t xml:space="preserve">Teacher selects Focus Questions and/or Response Stems. </w:t>
            </w:r>
          </w:p>
        </w:tc>
        <w:tc>
          <w:tcPr>
            <w:tcW w:w="3510" w:type="dxa"/>
          </w:tcPr>
          <w:p w:rsidR="00B45203" w:rsidRDefault="00B45203">
            <w:pPr>
              <w:rPr>
                <w:sz w:val="18"/>
              </w:rPr>
            </w:pPr>
            <w:r>
              <w:rPr>
                <w:i/>
                <w:sz w:val="18"/>
              </w:rPr>
              <w:t xml:space="preserve">From modeling, students ask for evidence that relates to content and make some decisions about the selection of appropriate Focus Questions and/or Response Stems </w:t>
            </w:r>
          </w:p>
        </w:tc>
        <w:tc>
          <w:tcPr>
            <w:tcW w:w="3348" w:type="dxa"/>
          </w:tcPr>
          <w:p w:rsidR="00B45203" w:rsidRDefault="00B45203">
            <w:pPr>
              <w:rPr>
                <w:sz w:val="18"/>
              </w:rPr>
            </w:pPr>
            <w:r>
              <w:rPr>
                <w:sz w:val="18"/>
              </w:rPr>
              <w:t>Students ask for evidence that relates to content in any context and select appropriate Focus Questions and/or Response Stems</w:t>
            </w:r>
          </w:p>
        </w:tc>
      </w:tr>
      <w:tr w:rsidR="00B45203">
        <w:trPr>
          <w:cantSplit/>
        </w:trPr>
        <w:tc>
          <w:tcPr>
            <w:tcW w:w="2635" w:type="dxa"/>
            <w:tcBorders>
              <w:bottom w:val="single" w:sz="4" w:space="0" w:color="auto"/>
              <w:right w:val="triple" w:sz="4" w:space="0" w:color="auto"/>
            </w:tcBorders>
            <w:shd w:val="clear" w:color="auto" w:fill="E6E6E6"/>
          </w:tcPr>
          <w:p w:rsidR="00B45203" w:rsidRDefault="00B45203">
            <w:pPr>
              <w:jc w:val="center"/>
              <w:rPr>
                <w:b/>
                <w:sz w:val="18"/>
              </w:rPr>
            </w:pPr>
            <w:r>
              <w:rPr>
                <w:b/>
                <w:sz w:val="18"/>
              </w:rPr>
              <w:t>Possible Prompts:</w:t>
            </w:r>
          </w:p>
          <w:p w:rsidR="00B45203" w:rsidRDefault="00B45203">
            <w:pPr>
              <w:jc w:val="center"/>
              <w:rPr>
                <w:b/>
                <w:sz w:val="18"/>
              </w:rPr>
            </w:pPr>
            <w:r>
              <w:rPr>
                <w:b/>
                <w:sz w:val="18"/>
              </w:rPr>
              <w:t>Focus Questions and Response Stems</w:t>
            </w:r>
          </w:p>
        </w:tc>
        <w:tc>
          <w:tcPr>
            <w:tcW w:w="10541" w:type="dxa"/>
            <w:gridSpan w:val="3"/>
            <w:tcBorders>
              <w:left w:val="triple" w:sz="4" w:space="0" w:color="auto"/>
              <w:bottom w:val="single" w:sz="4" w:space="0" w:color="auto"/>
            </w:tcBorders>
          </w:tcPr>
          <w:p w:rsidR="00B45203" w:rsidRDefault="00B45203">
            <w:pPr>
              <w:rPr>
                <w:sz w:val="18"/>
              </w:rPr>
            </w:pPr>
            <w:r>
              <w:rPr>
                <w:sz w:val="18"/>
              </w:rPr>
              <w:t>What evidence do you have to support that?   Clarify what you mean by __.</w:t>
            </w:r>
          </w:p>
          <w:p w:rsidR="00B45203" w:rsidRDefault="00B45203">
            <w:pPr>
              <w:rPr>
                <w:sz w:val="18"/>
              </w:rPr>
            </w:pPr>
            <w:r>
              <w:rPr>
                <w:sz w:val="18"/>
              </w:rPr>
              <w:t>Based on my evidence, I think __</w:t>
            </w:r>
            <w:proofErr w:type="gramStart"/>
            <w:r>
              <w:rPr>
                <w:sz w:val="18"/>
              </w:rPr>
              <w:t>_ .</w:t>
            </w:r>
            <w:proofErr w:type="gramEnd"/>
            <w:r>
              <w:rPr>
                <w:sz w:val="18"/>
              </w:rPr>
              <w:t xml:space="preserve">               How could you prove that?</w:t>
            </w:r>
          </w:p>
          <w:p w:rsidR="00B45203" w:rsidRDefault="00B45203">
            <w:pPr>
              <w:rPr>
                <w:sz w:val="18"/>
              </w:rPr>
            </w:pPr>
            <w:r>
              <w:rPr>
                <w:sz w:val="18"/>
              </w:rPr>
              <w:t>Where did you find that evidence?                  What is your line of evidence?</w:t>
            </w:r>
          </w:p>
        </w:tc>
      </w:tr>
      <w:tr w:rsidR="00B45203">
        <w:trPr>
          <w:cantSplit/>
        </w:trPr>
        <w:tc>
          <w:tcPr>
            <w:tcW w:w="13176" w:type="dxa"/>
            <w:gridSpan w:val="4"/>
            <w:tcBorders>
              <w:top w:val="single" w:sz="4" w:space="0" w:color="auto"/>
              <w:left w:val="nil"/>
              <w:bottom w:val="single" w:sz="4" w:space="0" w:color="auto"/>
              <w:right w:val="nil"/>
            </w:tcBorders>
          </w:tcPr>
          <w:p w:rsidR="00B45203" w:rsidRDefault="00B45203">
            <w:pPr>
              <w:rPr>
                <w:sz w:val="16"/>
              </w:rPr>
            </w:pPr>
          </w:p>
        </w:tc>
      </w:tr>
      <w:tr w:rsidR="00B45203">
        <w:trPr>
          <w:cantSplit/>
        </w:trPr>
        <w:tc>
          <w:tcPr>
            <w:tcW w:w="2635" w:type="dxa"/>
            <w:tcBorders>
              <w:top w:val="single" w:sz="4" w:space="0" w:color="auto"/>
              <w:right w:val="triple" w:sz="4" w:space="0" w:color="auto"/>
            </w:tcBorders>
            <w:shd w:val="clear" w:color="auto" w:fill="E6E6E6"/>
          </w:tcPr>
          <w:p w:rsidR="00B45203" w:rsidRDefault="00B45203">
            <w:pPr>
              <w:jc w:val="center"/>
              <w:rPr>
                <w:b/>
                <w:sz w:val="18"/>
              </w:rPr>
            </w:pPr>
          </w:p>
          <w:p w:rsidR="00B45203" w:rsidRDefault="00B45203">
            <w:pPr>
              <w:jc w:val="center"/>
              <w:rPr>
                <w:b/>
                <w:sz w:val="18"/>
              </w:rPr>
            </w:pPr>
            <w:r>
              <w:rPr>
                <w:b/>
                <w:sz w:val="18"/>
              </w:rPr>
              <w:t>Learners link or expand their talk to what others say</w:t>
            </w:r>
          </w:p>
        </w:tc>
        <w:tc>
          <w:tcPr>
            <w:tcW w:w="3683" w:type="dxa"/>
            <w:tcBorders>
              <w:top w:val="single" w:sz="4" w:space="0" w:color="auto"/>
              <w:left w:val="triple" w:sz="4" w:space="0" w:color="auto"/>
            </w:tcBorders>
          </w:tcPr>
          <w:p w:rsidR="00B45203" w:rsidRDefault="00B45203">
            <w:pPr>
              <w:rPr>
                <w:i/>
                <w:sz w:val="18"/>
              </w:rPr>
            </w:pPr>
            <w:r>
              <w:rPr>
                <w:sz w:val="18"/>
              </w:rPr>
              <w:t xml:space="preserve">Teacher uses appropriate Focus Questions and/or Response Stems to </w:t>
            </w:r>
            <w:r>
              <w:rPr>
                <w:sz w:val="18"/>
                <w:u w:val="single"/>
              </w:rPr>
              <w:t>link</w:t>
            </w:r>
            <w:r>
              <w:rPr>
                <w:sz w:val="18"/>
              </w:rPr>
              <w:t xml:space="preserve"> or</w:t>
            </w:r>
            <w:r>
              <w:rPr>
                <w:sz w:val="18"/>
                <w:u w:val="single"/>
              </w:rPr>
              <w:t xml:space="preserve"> expand</w:t>
            </w:r>
            <w:r>
              <w:rPr>
                <w:sz w:val="18"/>
              </w:rPr>
              <w:t xml:space="preserve"> on student’s statements OR asks whole group, small groups, partners or individuals to expand on a student’s statement.</w:t>
            </w:r>
          </w:p>
        </w:tc>
        <w:tc>
          <w:tcPr>
            <w:tcW w:w="3510" w:type="dxa"/>
            <w:tcBorders>
              <w:top w:val="single" w:sz="4" w:space="0" w:color="auto"/>
            </w:tcBorders>
          </w:tcPr>
          <w:p w:rsidR="00B45203" w:rsidRDefault="00B45203">
            <w:pPr>
              <w:rPr>
                <w:sz w:val="18"/>
              </w:rPr>
            </w:pPr>
            <w:r>
              <w:rPr>
                <w:i/>
                <w:sz w:val="18"/>
              </w:rPr>
              <w:t xml:space="preserve">From modeling, students use Focus Questions and/or Response Stems to </w:t>
            </w:r>
            <w:r>
              <w:rPr>
                <w:i/>
                <w:sz w:val="18"/>
                <w:u w:val="single"/>
              </w:rPr>
              <w:t>link</w:t>
            </w:r>
            <w:r>
              <w:rPr>
                <w:i/>
                <w:sz w:val="18"/>
              </w:rPr>
              <w:t xml:space="preserve"> or </w:t>
            </w:r>
            <w:r>
              <w:rPr>
                <w:i/>
                <w:sz w:val="18"/>
                <w:u w:val="single"/>
              </w:rPr>
              <w:t>expan</w:t>
            </w:r>
            <w:r>
              <w:rPr>
                <w:i/>
                <w:sz w:val="18"/>
              </w:rPr>
              <w:t>d on student’s statements – showing they can apply cards in an appropriate place.</w:t>
            </w:r>
          </w:p>
        </w:tc>
        <w:tc>
          <w:tcPr>
            <w:tcW w:w="3348" w:type="dxa"/>
            <w:tcBorders>
              <w:top w:val="single" w:sz="4" w:space="0" w:color="auto"/>
            </w:tcBorders>
          </w:tcPr>
          <w:p w:rsidR="00B45203" w:rsidRDefault="00B45203">
            <w:pPr>
              <w:rPr>
                <w:sz w:val="18"/>
              </w:rPr>
            </w:pPr>
            <w:r>
              <w:rPr>
                <w:sz w:val="18"/>
              </w:rPr>
              <w:t xml:space="preserve">Students select Focus Questions and/or Response Stems to </w:t>
            </w:r>
            <w:r>
              <w:rPr>
                <w:sz w:val="18"/>
                <w:u w:val="single"/>
              </w:rPr>
              <w:t>link</w:t>
            </w:r>
            <w:r>
              <w:rPr>
                <w:sz w:val="18"/>
              </w:rPr>
              <w:t xml:space="preserve"> or </w:t>
            </w:r>
            <w:r>
              <w:rPr>
                <w:sz w:val="18"/>
                <w:u w:val="single"/>
              </w:rPr>
              <w:t>expand</w:t>
            </w:r>
            <w:r>
              <w:rPr>
                <w:sz w:val="18"/>
              </w:rPr>
              <w:t xml:space="preserve"> on another student’s statement- showing they listened, understood, and can build on knowledge.</w:t>
            </w:r>
          </w:p>
        </w:tc>
      </w:tr>
      <w:tr w:rsidR="00B45203">
        <w:trPr>
          <w:cantSplit/>
        </w:trPr>
        <w:tc>
          <w:tcPr>
            <w:tcW w:w="2635" w:type="dxa"/>
            <w:tcBorders>
              <w:bottom w:val="single" w:sz="4" w:space="0" w:color="auto"/>
              <w:right w:val="triple" w:sz="4" w:space="0" w:color="auto"/>
            </w:tcBorders>
            <w:shd w:val="clear" w:color="auto" w:fill="E6E6E6"/>
          </w:tcPr>
          <w:p w:rsidR="00B45203" w:rsidRDefault="00B45203">
            <w:pPr>
              <w:pStyle w:val="Heading2"/>
              <w:rPr>
                <w:sz w:val="18"/>
              </w:rPr>
            </w:pPr>
            <w:r>
              <w:rPr>
                <w:sz w:val="18"/>
              </w:rPr>
              <w:t>Possible Prompts:</w:t>
            </w:r>
          </w:p>
          <w:p w:rsidR="00B45203" w:rsidRDefault="00B45203">
            <w:pPr>
              <w:pStyle w:val="BodyText"/>
              <w:jc w:val="center"/>
              <w:rPr>
                <w:rFonts w:ascii="Verdana" w:hAnsi="Verdana"/>
                <w:b w:val="0"/>
                <w:sz w:val="18"/>
              </w:rPr>
            </w:pPr>
            <w:r>
              <w:rPr>
                <w:rFonts w:ascii="Verdana" w:hAnsi="Verdana"/>
                <w:b w:val="0"/>
                <w:sz w:val="18"/>
              </w:rPr>
              <w:t>Focus Questions and Response Stems</w:t>
            </w:r>
          </w:p>
        </w:tc>
        <w:tc>
          <w:tcPr>
            <w:tcW w:w="10541" w:type="dxa"/>
            <w:gridSpan w:val="3"/>
            <w:tcBorders>
              <w:left w:val="triple" w:sz="4" w:space="0" w:color="auto"/>
              <w:bottom w:val="single" w:sz="4" w:space="0" w:color="auto"/>
            </w:tcBorders>
          </w:tcPr>
          <w:p w:rsidR="00B45203" w:rsidRDefault="00B45203">
            <w:pPr>
              <w:rPr>
                <w:sz w:val="18"/>
              </w:rPr>
            </w:pPr>
            <w:r>
              <w:rPr>
                <w:sz w:val="18"/>
              </w:rPr>
              <w:t>I want to add to what __ said __.                        An example of __ is ___</w:t>
            </w:r>
            <w:proofErr w:type="gramStart"/>
            <w:r>
              <w:rPr>
                <w:sz w:val="18"/>
              </w:rPr>
              <w:t>_ .</w:t>
            </w:r>
            <w:proofErr w:type="gramEnd"/>
          </w:p>
          <w:p w:rsidR="00B45203" w:rsidRDefault="00B45203">
            <w:pPr>
              <w:rPr>
                <w:sz w:val="18"/>
              </w:rPr>
            </w:pPr>
            <w:r>
              <w:rPr>
                <w:sz w:val="18"/>
              </w:rPr>
              <w:t>The relationship between __ and __ is _</w:t>
            </w:r>
            <w:proofErr w:type="gramStart"/>
            <w:r>
              <w:rPr>
                <w:sz w:val="18"/>
              </w:rPr>
              <w:t>_ .</w:t>
            </w:r>
            <w:proofErr w:type="gramEnd"/>
          </w:p>
          <w:p w:rsidR="00B45203" w:rsidRDefault="00B45203">
            <w:pPr>
              <w:rPr>
                <w:sz w:val="18"/>
              </w:rPr>
            </w:pPr>
            <w:r>
              <w:rPr>
                <w:sz w:val="18"/>
              </w:rPr>
              <w:t>Your evidence is the same/different because _</w:t>
            </w:r>
            <w:proofErr w:type="gramStart"/>
            <w:r>
              <w:rPr>
                <w:sz w:val="18"/>
              </w:rPr>
              <w:t>_ .</w:t>
            </w:r>
            <w:proofErr w:type="gramEnd"/>
            <w:r>
              <w:rPr>
                <w:sz w:val="18"/>
              </w:rPr>
              <w:t xml:space="preserve">  </w:t>
            </w:r>
          </w:p>
          <w:p w:rsidR="00B45203" w:rsidRDefault="00B45203">
            <w:pPr>
              <w:rPr>
                <w:sz w:val="18"/>
              </w:rPr>
            </w:pPr>
            <w:r>
              <w:rPr>
                <w:sz w:val="18"/>
              </w:rPr>
              <w:t xml:space="preserve">How can you apply what you know about ___ to this new situation? </w:t>
            </w:r>
          </w:p>
          <w:p w:rsidR="00B45203" w:rsidRDefault="00B45203">
            <w:pPr>
              <w:rPr>
                <w:sz w:val="18"/>
              </w:rPr>
            </w:pPr>
            <w:r>
              <w:rPr>
                <w:sz w:val="18"/>
              </w:rPr>
              <w:t>The evidence is supported by _</w:t>
            </w:r>
            <w:proofErr w:type="gramStart"/>
            <w:r>
              <w:rPr>
                <w:sz w:val="18"/>
              </w:rPr>
              <w:t>_ .</w:t>
            </w:r>
            <w:proofErr w:type="gramEnd"/>
            <w:r>
              <w:rPr>
                <w:sz w:val="18"/>
              </w:rPr>
              <w:t xml:space="preserve"> </w:t>
            </w:r>
          </w:p>
        </w:tc>
      </w:tr>
      <w:tr w:rsidR="00B45203">
        <w:trPr>
          <w:cantSplit/>
        </w:trPr>
        <w:tc>
          <w:tcPr>
            <w:tcW w:w="13176" w:type="dxa"/>
            <w:gridSpan w:val="4"/>
            <w:tcBorders>
              <w:top w:val="single" w:sz="4" w:space="0" w:color="auto"/>
              <w:left w:val="nil"/>
              <w:bottom w:val="single" w:sz="4" w:space="0" w:color="auto"/>
              <w:right w:val="nil"/>
            </w:tcBorders>
          </w:tcPr>
          <w:p w:rsidR="00B45203" w:rsidRDefault="00B45203">
            <w:pPr>
              <w:rPr>
                <w:sz w:val="16"/>
              </w:rPr>
            </w:pPr>
          </w:p>
        </w:tc>
      </w:tr>
      <w:tr w:rsidR="00B45203">
        <w:trPr>
          <w:cantSplit/>
        </w:trPr>
        <w:tc>
          <w:tcPr>
            <w:tcW w:w="2635" w:type="dxa"/>
            <w:tcBorders>
              <w:top w:val="single" w:sz="4" w:space="0" w:color="auto"/>
              <w:right w:val="triple" w:sz="4" w:space="0" w:color="auto"/>
            </w:tcBorders>
            <w:shd w:val="clear" w:color="auto" w:fill="E6E6E6"/>
          </w:tcPr>
          <w:p w:rsidR="00B45203" w:rsidRDefault="00B45203">
            <w:pPr>
              <w:jc w:val="center"/>
              <w:rPr>
                <w:b/>
                <w:sz w:val="18"/>
              </w:rPr>
            </w:pPr>
          </w:p>
          <w:p w:rsidR="00B45203" w:rsidRDefault="00B45203">
            <w:pPr>
              <w:jc w:val="center"/>
              <w:rPr>
                <w:b/>
                <w:sz w:val="18"/>
              </w:rPr>
            </w:pPr>
            <w:r>
              <w:rPr>
                <w:b/>
                <w:sz w:val="18"/>
              </w:rPr>
              <w:t>Learners demonstrate skepticism, holding others accountable for thinking.</w:t>
            </w:r>
          </w:p>
          <w:p w:rsidR="00B45203" w:rsidRDefault="00B45203">
            <w:pPr>
              <w:jc w:val="center"/>
              <w:rPr>
                <w:b/>
                <w:sz w:val="18"/>
              </w:rPr>
            </w:pPr>
          </w:p>
        </w:tc>
        <w:tc>
          <w:tcPr>
            <w:tcW w:w="3683" w:type="dxa"/>
            <w:tcBorders>
              <w:top w:val="single" w:sz="4" w:space="0" w:color="auto"/>
              <w:left w:val="triple" w:sz="4" w:space="0" w:color="auto"/>
            </w:tcBorders>
          </w:tcPr>
          <w:p w:rsidR="00B45203" w:rsidRDefault="00B45203">
            <w:pPr>
              <w:rPr>
                <w:i/>
                <w:sz w:val="18"/>
              </w:rPr>
            </w:pPr>
            <w:r>
              <w:rPr>
                <w:sz w:val="18"/>
              </w:rPr>
              <w:t>Teacher asks whole group, small groups or partners questions related to the strength of the evidence using appropriate Focus Questions and/or Response Stems.</w:t>
            </w:r>
          </w:p>
        </w:tc>
        <w:tc>
          <w:tcPr>
            <w:tcW w:w="3510" w:type="dxa"/>
            <w:tcBorders>
              <w:top w:val="single" w:sz="4" w:space="0" w:color="auto"/>
            </w:tcBorders>
          </w:tcPr>
          <w:p w:rsidR="00B45203" w:rsidRDefault="00B45203">
            <w:pPr>
              <w:rPr>
                <w:sz w:val="18"/>
              </w:rPr>
            </w:pPr>
            <w:r>
              <w:rPr>
                <w:i/>
                <w:sz w:val="18"/>
              </w:rPr>
              <w:t>From modeling, students ask questions of other students or make comments, related to the strength of the evidence using appropriate Focus Questions and/or Response Stems.</w:t>
            </w:r>
          </w:p>
        </w:tc>
        <w:tc>
          <w:tcPr>
            <w:tcW w:w="3348" w:type="dxa"/>
            <w:tcBorders>
              <w:top w:val="single" w:sz="4" w:space="0" w:color="auto"/>
            </w:tcBorders>
          </w:tcPr>
          <w:p w:rsidR="00B45203" w:rsidRDefault="00B45203">
            <w:pPr>
              <w:rPr>
                <w:sz w:val="18"/>
              </w:rPr>
            </w:pPr>
            <w:r>
              <w:rPr>
                <w:sz w:val="18"/>
              </w:rPr>
              <w:t xml:space="preserve">Students select appropriate Focus Questions and/or Response </w:t>
            </w:r>
            <w:proofErr w:type="gramStart"/>
            <w:r>
              <w:rPr>
                <w:sz w:val="18"/>
              </w:rPr>
              <w:t>Stems  to</w:t>
            </w:r>
            <w:proofErr w:type="gramEnd"/>
            <w:r>
              <w:rPr>
                <w:sz w:val="18"/>
              </w:rPr>
              <w:t xml:space="preserve"> ask other students questions or make comments related to the strength of the evidence. </w:t>
            </w:r>
          </w:p>
        </w:tc>
      </w:tr>
      <w:tr w:rsidR="00B45203">
        <w:trPr>
          <w:cantSplit/>
        </w:trPr>
        <w:tc>
          <w:tcPr>
            <w:tcW w:w="2635" w:type="dxa"/>
            <w:tcBorders>
              <w:right w:val="triple" w:sz="4" w:space="0" w:color="auto"/>
            </w:tcBorders>
            <w:shd w:val="clear" w:color="auto" w:fill="E6E6E6"/>
          </w:tcPr>
          <w:p w:rsidR="00B45203" w:rsidRDefault="00B45203">
            <w:pPr>
              <w:pStyle w:val="Heading2"/>
              <w:rPr>
                <w:sz w:val="18"/>
              </w:rPr>
            </w:pPr>
            <w:r>
              <w:rPr>
                <w:sz w:val="18"/>
              </w:rPr>
              <w:t>Possible Prompts:</w:t>
            </w:r>
          </w:p>
          <w:p w:rsidR="00B45203" w:rsidRDefault="00B45203">
            <w:pPr>
              <w:jc w:val="center"/>
              <w:rPr>
                <w:b/>
                <w:sz w:val="18"/>
              </w:rPr>
            </w:pPr>
            <w:r>
              <w:rPr>
                <w:b/>
                <w:sz w:val="18"/>
              </w:rPr>
              <w:t>Focus Questions and Response Stems</w:t>
            </w:r>
          </w:p>
        </w:tc>
        <w:tc>
          <w:tcPr>
            <w:tcW w:w="10541" w:type="dxa"/>
            <w:gridSpan w:val="3"/>
            <w:tcBorders>
              <w:left w:val="triple" w:sz="4" w:space="0" w:color="auto"/>
            </w:tcBorders>
          </w:tcPr>
          <w:p w:rsidR="00B45203" w:rsidRDefault="00B45203">
            <w:pPr>
              <w:pStyle w:val="BodyText2"/>
            </w:pPr>
            <w:r>
              <w:t xml:space="preserve">I disagree with that because __. </w:t>
            </w:r>
          </w:p>
          <w:p w:rsidR="00B45203" w:rsidRDefault="00B45203">
            <w:pPr>
              <w:pStyle w:val="BodyText2"/>
            </w:pPr>
            <w:r>
              <w:t>I disagree with the use of that evidence because ___</w:t>
            </w:r>
            <w:proofErr w:type="gramStart"/>
            <w:r>
              <w:t>_ .</w:t>
            </w:r>
            <w:proofErr w:type="gramEnd"/>
            <w:r>
              <w:t xml:space="preserve"> </w:t>
            </w:r>
          </w:p>
          <w:p w:rsidR="00B45203" w:rsidRDefault="00B45203">
            <w:pPr>
              <w:pStyle w:val="BodyText2"/>
            </w:pPr>
            <w:r>
              <w:t>Compare your evidence with the evidence from another group.</w:t>
            </w:r>
          </w:p>
          <w:p w:rsidR="00B45203" w:rsidRDefault="00B45203">
            <w:pPr>
              <w:rPr>
                <w:sz w:val="18"/>
              </w:rPr>
            </w:pPr>
            <w:r>
              <w:rPr>
                <w:sz w:val="18"/>
              </w:rPr>
              <w:t>I agree with ____ because ___</w:t>
            </w:r>
            <w:proofErr w:type="gramStart"/>
            <w:r>
              <w:rPr>
                <w:sz w:val="18"/>
              </w:rPr>
              <w:t>_ .</w:t>
            </w:r>
            <w:proofErr w:type="gramEnd"/>
            <w:r>
              <w:rPr>
                <w:sz w:val="18"/>
              </w:rPr>
              <w:t xml:space="preserve">           Where did you find that evidence?</w:t>
            </w:r>
          </w:p>
          <w:p w:rsidR="00B45203" w:rsidRDefault="00B45203">
            <w:pPr>
              <w:rPr>
                <w:sz w:val="18"/>
              </w:rPr>
            </w:pPr>
            <w:r>
              <w:rPr>
                <w:sz w:val="18"/>
              </w:rPr>
              <w:t>I still have questions about ___</w:t>
            </w:r>
            <w:proofErr w:type="gramStart"/>
            <w:r>
              <w:rPr>
                <w:sz w:val="18"/>
              </w:rPr>
              <w:t>_ .</w:t>
            </w:r>
            <w:proofErr w:type="gramEnd"/>
            <w:r>
              <w:rPr>
                <w:sz w:val="18"/>
              </w:rPr>
              <w:t xml:space="preserve">           I don’t know what you mean by _</w:t>
            </w:r>
            <w:proofErr w:type="gramStart"/>
            <w:r>
              <w:rPr>
                <w:sz w:val="18"/>
              </w:rPr>
              <w:t>_ .</w:t>
            </w:r>
            <w:proofErr w:type="gramEnd"/>
          </w:p>
          <w:p w:rsidR="00B45203" w:rsidRDefault="00B45203">
            <w:pPr>
              <w:rPr>
                <w:sz w:val="18"/>
              </w:rPr>
            </w:pPr>
            <w:r>
              <w:rPr>
                <w:sz w:val="18"/>
              </w:rPr>
              <w:t>Based on my evidence, I think __</w:t>
            </w:r>
            <w:proofErr w:type="gramStart"/>
            <w:r>
              <w:rPr>
                <w:sz w:val="18"/>
              </w:rPr>
              <w:t>_ .</w:t>
            </w:r>
            <w:proofErr w:type="gramEnd"/>
            <w:r>
              <w:rPr>
                <w:sz w:val="18"/>
              </w:rPr>
              <w:t xml:space="preserve">        Compare the risk/benefit of ___</w:t>
            </w:r>
            <w:proofErr w:type="gramStart"/>
            <w:r>
              <w:rPr>
                <w:sz w:val="18"/>
              </w:rPr>
              <w:t>_ .</w:t>
            </w:r>
            <w:proofErr w:type="gramEnd"/>
          </w:p>
        </w:tc>
      </w:tr>
    </w:tbl>
    <w:p w:rsidR="00B45203" w:rsidRDefault="00B45203">
      <w:pPr>
        <w:pStyle w:val="Heading3"/>
      </w:pPr>
    </w:p>
    <w:p w:rsidR="00B45203" w:rsidRDefault="00B45203">
      <w:pPr>
        <w:pStyle w:val="Heading3"/>
      </w:pPr>
      <w:r>
        <w:t>Italics=scaffolds</w:t>
      </w:r>
    </w:p>
    <w:p w:rsidR="00B45203" w:rsidRDefault="00B45203">
      <w:pPr>
        <w:jc w:val="center"/>
        <w:rPr>
          <w:b/>
          <w:sz w:val="24"/>
        </w:rPr>
      </w:pPr>
      <w:r>
        <w:rPr>
          <w:b/>
          <w:sz w:val="24"/>
        </w:rPr>
        <w:tab/>
      </w:r>
      <w:r>
        <w:rPr>
          <w:b/>
          <w:sz w:val="24"/>
        </w:rPr>
        <w:tab/>
      </w:r>
    </w:p>
    <w:p w:rsidR="00B45203" w:rsidRDefault="00B45203">
      <w:pPr>
        <w:spacing w:line="360" w:lineRule="auto"/>
        <w:ind w:left="360"/>
        <w:rPr>
          <w:sz w:val="24"/>
        </w:rPr>
      </w:pPr>
    </w:p>
    <w:p w:rsidR="00B45203" w:rsidRDefault="00B45203">
      <w:pPr>
        <w:rPr>
          <w:sz w:val="24"/>
        </w:rPr>
      </w:pPr>
      <w:r>
        <w:rPr>
          <w:sz w:val="24"/>
        </w:rPr>
        <w:br w:type="page"/>
      </w:r>
    </w:p>
    <w:p w:rsidR="00B45203" w:rsidRDefault="00B45203">
      <w:pPr>
        <w:jc w:val="right"/>
        <w:rPr>
          <w:sz w:val="16"/>
        </w:rPr>
      </w:pPr>
    </w:p>
    <w:p w:rsidR="00B45203" w:rsidRDefault="00B45203">
      <w:pPr>
        <w:jc w:val="right"/>
        <w:rPr>
          <w:sz w:val="16"/>
        </w:rPr>
      </w:pPr>
    </w:p>
    <w:p w:rsidR="00B45203" w:rsidRDefault="00B45203">
      <w:pPr>
        <w:rPr>
          <w:i/>
        </w:rPr>
      </w:pPr>
      <w:r>
        <w:rPr>
          <w:i/>
        </w:rPr>
        <w:t>Accountable Talk sharpens students' thinking by reinforcing their ability to build and use knowledge.  Teachers create the norms and skills of Accountable Talk in their classrooms by modeling appropriate forms of discussion and by questioning, probing, and leading conversations. </w:t>
      </w:r>
    </w:p>
    <w:p w:rsidR="00B45203" w:rsidRDefault="00B45203"/>
    <w:p w:rsidR="00B45203" w:rsidRDefault="00B45203">
      <w:pPr>
        <w:rPr>
          <w:b/>
          <w:sz w:val="28"/>
        </w:rPr>
      </w:pPr>
      <w:r>
        <w:rPr>
          <w:b/>
          <w:sz w:val="28"/>
        </w:rPr>
        <w:t xml:space="preserve">Accountable Talk </w:t>
      </w:r>
      <w:proofErr w:type="gramStart"/>
      <w:r>
        <w:rPr>
          <w:b/>
          <w:sz w:val="28"/>
        </w:rPr>
        <w:t>Within</w:t>
      </w:r>
      <w:proofErr w:type="gramEnd"/>
      <w:r>
        <w:rPr>
          <w:b/>
          <w:sz w:val="28"/>
        </w:rPr>
        <w:t xml:space="preserve"> a Classroom Setting</w:t>
      </w:r>
    </w:p>
    <w:p w:rsidR="00B45203" w:rsidRDefault="00B45203">
      <w:pPr>
        <w:rPr>
          <w:b/>
        </w:rPr>
      </w:pPr>
    </w:p>
    <w:p w:rsidR="00B45203" w:rsidRDefault="00B45203">
      <w:pPr>
        <w:spacing w:line="360" w:lineRule="auto"/>
        <w:rPr>
          <w:b/>
          <w:sz w:val="24"/>
        </w:rPr>
      </w:pPr>
      <w:r>
        <w:rPr>
          <w:b/>
          <w:sz w:val="24"/>
        </w:rPr>
        <w:t xml:space="preserve">Classroom Environment: </w:t>
      </w:r>
    </w:p>
    <w:p w:rsidR="00B45203" w:rsidRDefault="00B45203">
      <w:pPr>
        <w:numPr>
          <w:ilvl w:val="0"/>
          <w:numId w:val="12"/>
        </w:numPr>
        <w:spacing w:line="360" w:lineRule="auto"/>
      </w:pPr>
      <w:r>
        <w:t>Students' talk is appropriate in tone and content to the social group and setting and to the purpose of the conversation.</w:t>
      </w:r>
    </w:p>
    <w:p w:rsidR="00B45203" w:rsidRDefault="00B45203">
      <w:pPr>
        <w:numPr>
          <w:ilvl w:val="0"/>
          <w:numId w:val="12"/>
        </w:numPr>
        <w:spacing w:line="360" w:lineRule="auto"/>
      </w:pPr>
      <w:r>
        <w:t xml:space="preserve">Students allow others to speak without interruption. </w:t>
      </w:r>
    </w:p>
    <w:p w:rsidR="00B45203" w:rsidRDefault="00B45203">
      <w:pPr>
        <w:numPr>
          <w:ilvl w:val="0"/>
          <w:numId w:val="12"/>
        </w:numPr>
        <w:spacing w:line="360" w:lineRule="auto"/>
      </w:pPr>
      <w:r>
        <w:t xml:space="preserve">Students speak directly to other students on appropriate occasions. </w:t>
      </w:r>
    </w:p>
    <w:p w:rsidR="00B45203" w:rsidRDefault="00B45203">
      <w:pPr>
        <w:numPr>
          <w:ilvl w:val="0"/>
          <w:numId w:val="12"/>
        </w:numPr>
        <w:spacing w:line="360" w:lineRule="auto"/>
      </w:pPr>
      <w:r>
        <w:t>Students listen attentively to one another.</w:t>
      </w:r>
    </w:p>
    <w:p w:rsidR="00B45203" w:rsidRDefault="00B45203">
      <w:pPr>
        <w:numPr>
          <w:ilvl w:val="0"/>
          <w:numId w:val="12"/>
        </w:numPr>
        <w:spacing w:line="360" w:lineRule="auto"/>
      </w:pPr>
      <w:r>
        <w:t xml:space="preserve">Students actively participate in classroom talk. </w:t>
      </w:r>
    </w:p>
    <w:p w:rsidR="00B45203" w:rsidRDefault="00B45203">
      <w:pPr>
        <w:numPr>
          <w:ilvl w:val="0"/>
          <w:numId w:val="12"/>
        </w:numPr>
        <w:spacing w:line="360" w:lineRule="auto"/>
      </w:pPr>
      <w:r>
        <w:t xml:space="preserve">Each student is able to participate in several different kinds of classroom talk activities. </w:t>
      </w:r>
    </w:p>
    <w:p w:rsidR="00B45203" w:rsidRDefault="00B45203">
      <w:pPr>
        <w:numPr>
          <w:ilvl w:val="0"/>
          <w:numId w:val="12"/>
        </w:numPr>
        <w:spacing w:line="360" w:lineRule="auto"/>
      </w:pPr>
      <w:r>
        <w:t xml:space="preserve">When appropriate, students make references to previous speakers. </w:t>
      </w:r>
    </w:p>
    <w:p w:rsidR="00B45203" w:rsidRDefault="00B45203">
      <w:pPr>
        <w:numPr>
          <w:ilvl w:val="0"/>
          <w:numId w:val="12"/>
        </w:numPr>
        <w:spacing w:line="360" w:lineRule="auto"/>
      </w:pPr>
      <w:r>
        <w:t xml:space="preserve">A high percentage of classroom talk is by and among students. </w:t>
      </w:r>
    </w:p>
    <w:p w:rsidR="00B45203" w:rsidRDefault="00B45203">
      <w:pPr>
        <w:numPr>
          <w:ilvl w:val="0"/>
          <w:numId w:val="12"/>
        </w:numPr>
        <w:spacing w:line="360" w:lineRule="auto"/>
      </w:pPr>
      <w:r>
        <w:t xml:space="preserve">Students test their own understanding of concepts. </w:t>
      </w:r>
    </w:p>
    <w:p w:rsidR="00B45203" w:rsidRDefault="00B45203">
      <w:pPr>
        <w:numPr>
          <w:ilvl w:val="0"/>
          <w:numId w:val="12"/>
        </w:numPr>
        <w:spacing w:line="360" w:lineRule="auto"/>
      </w:pPr>
      <w:r>
        <w:t xml:space="preserve">Students redefine or change explanations. </w:t>
      </w:r>
    </w:p>
    <w:p w:rsidR="00B45203" w:rsidRDefault="00B45203">
      <w:pPr>
        <w:numPr>
          <w:ilvl w:val="0"/>
          <w:numId w:val="12"/>
        </w:numPr>
        <w:spacing w:line="360" w:lineRule="auto"/>
      </w:pPr>
      <w:r>
        <w:t xml:space="preserve">Students ask questions that test the definition of concepts. </w:t>
      </w:r>
    </w:p>
    <w:p w:rsidR="00B45203" w:rsidRDefault="00B45203">
      <w:pPr>
        <w:numPr>
          <w:ilvl w:val="0"/>
          <w:numId w:val="12"/>
        </w:numPr>
        <w:spacing w:line="360" w:lineRule="auto"/>
      </w:pPr>
      <w:r>
        <w:t xml:space="preserve">Students draw comparisons and contrasts among ideas. </w:t>
      </w:r>
    </w:p>
    <w:p w:rsidR="00B45203" w:rsidRDefault="00B45203">
      <w:pPr>
        <w:numPr>
          <w:ilvl w:val="0"/>
          <w:numId w:val="12"/>
        </w:numPr>
        <w:spacing w:line="360" w:lineRule="auto"/>
      </w:pPr>
      <w:r>
        <w:t xml:space="preserve">Students identify their own bias. </w:t>
      </w:r>
    </w:p>
    <w:p w:rsidR="00B45203" w:rsidRDefault="00B45203">
      <w:pPr>
        <w:numPr>
          <w:ilvl w:val="0"/>
          <w:numId w:val="12"/>
        </w:numPr>
        <w:spacing w:line="360" w:lineRule="auto"/>
      </w:pPr>
      <w:r>
        <w:t>Students indicate to what degree they accept ideas and arguments.</w:t>
      </w:r>
    </w:p>
    <w:p w:rsidR="00B45203" w:rsidRDefault="00B45203">
      <w:pPr>
        <w:numPr>
          <w:ilvl w:val="0"/>
          <w:numId w:val="12"/>
        </w:numPr>
        <w:spacing w:line="360" w:lineRule="auto"/>
      </w:pPr>
      <w:r>
        <w:t>Students feel safe to express ideas.</w:t>
      </w:r>
    </w:p>
    <w:p w:rsidR="00B45203" w:rsidRDefault="00B45203">
      <w:pPr>
        <w:numPr>
          <w:ilvl w:val="0"/>
          <w:numId w:val="12"/>
        </w:numPr>
        <w:spacing w:line="360" w:lineRule="auto"/>
      </w:pPr>
      <w:r>
        <w:t xml:space="preserve">Students participate in various forms of Accountable Talk, such as instructional discussions, whole class discussions, small group work, peer and student-teacher conferences, presentations, and interviews. </w:t>
      </w:r>
    </w:p>
    <w:p w:rsidR="00B45203" w:rsidRDefault="00B45203">
      <w:pPr>
        <w:spacing w:line="360" w:lineRule="auto"/>
      </w:pPr>
    </w:p>
    <w:p w:rsidR="00B45203" w:rsidRDefault="00B45203">
      <w:pPr>
        <w:spacing w:line="360" w:lineRule="auto"/>
      </w:pPr>
    </w:p>
    <w:p w:rsidR="00B45203" w:rsidRDefault="00B45203">
      <w:pPr>
        <w:spacing w:line="360" w:lineRule="auto"/>
      </w:pPr>
    </w:p>
    <w:p w:rsidR="00B45203" w:rsidRDefault="00B45203">
      <w:pPr>
        <w:spacing w:line="360" w:lineRule="auto"/>
      </w:pPr>
    </w:p>
    <w:p w:rsidR="00B45203" w:rsidRDefault="00B45203">
      <w:pPr>
        <w:spacing w:line="360" w:lineRule="auto"/>
      </w:pPr>
    </w:p>
    <w:p w:rsidR="00B45203" w:rsidRDefault="00B45203">
      <w:pPr>
        <w:spacing w:line="360" w:lineRule="auto"/>
      </w:pPr>
    </w:p>
    <w:p w:rsidR="00B45203" w:rsidRDefault="00B45203">
      <w:pPr>
        <w:spacing w:line="360" w:lineRule="auto"/>
      </w:pPr>
    </w:p>
    <w:p w:rsidR="00B45203" w:rsidRDefault="00B45203">
      <w:pPr>
        <w:spacing w:line="360" w:lineRule="auto"/>
        <w:jc w:val="right"/>
        <w:rPr>
          <w:sz w:val="16"/>
        </w:rPr>
      </w:pPr>
    </w:p>
    <w:p w:rsidR="00B45203" w:rsidRDefault="00B45203">
      <w:pPr>
        <w:spacing w:line="360" w:lineRule="auto"/>
        <w:rPr>
          <w:b/>
          <w:sz w:val="28"/>
        </w:rPr>
      </w:pPr>
    </w:p>
    <w:p w:rsidR="00B45203" w:rsidRDefault="00B45203">
      <w:pPr>
        <w:spacing w:line="360" w:lineRule="auto"/>
        <w:rPr>
          <w:b/>
          <w:sz w:val="28"/>
        </w:rPr>
      </w:pPr>
      <w:r>
        <w:rPr>
          <w:b/>
          <w:sz w:val="28"/>
        </w:rPr>
        <w:t xml:space="preserve">Accountable Talk </w:t>
      </w:r>
      <w:proofErr w:type="gramStart"/>
      <w:r>
        <w:rPr>
          <w:b/>
          <w:sz w:val="28"/>
        </w:rPr>
        <w:t>Within</w:t>
      </w:r>
      <w:proofErr w:type="gramEnd"/>
      <w:r>
        <w:rPr>
          <w:b/>
          <w:sz w:val="28"/>
        </w:rPr>
        <w:t xml:space="preserve"> a Classroom Setting</w:t>
      </w:r>
    </w:p>
    <w:p w:rsidR="00B45203" w:rsidRDefault="00B45203"/>
    <w:p w:rsidR="00B45203" w:rsidRDefault="00B45203">
      <w:pPr>
        <w:rPr>
          <w:b/>
          <w:sz w:val="24"/>
        </w:rPr>
      </w:pPr>
      <w:r>
        <w:rPr>
          <w:b/>
          <w:sz w:val="24"/>
        </w:rPr>
        <w:t xml:space="preserve">Common Language around </w:t>
      </w:r>
      <w:proofErr w:type="gramStart"/>
      <w:r>
        <w:rPr>
          <w:b/>
          <w:sz w:val="24"/>
        </w:rPr>
        <w:t>Accountable</w:t>
      </w:r>
      <w:proofErr w:type="gramEnd"/>
      <w:r>
        <w:rPr>
          <w:b/>
          <w:sz w:val="24"/>
        </w:rPr>
        <w:t xml:space="preserve"> Talk:</w:t>
      </w:r>
    </w:p>
    <w:p w:rsidR="00B45203" w:rsidRDefault="00B45203">
      <w:pPr>
        <w:rPr>
          <w:b/>
        </w:rPr>
      </w:pPr>
    </w:p>
    <w:p w:rsidR="00B45203" w:rsidRDefault="00B45203">
      <w:pPr>
        <w:spacing w:line="360" w:lineRule="auto"/>
      </w:pPr>
    </w:p>
    <w:p w:rsidR="00B45203" w:rsidRDefault="00B45203">
      <w:pPr>
        <w:spacing w:line="360" w:lineRule="auto"/>
      </w:pPr>
      <w:r>
        <w:t xml:space="preserve">1. Students make use of specific and accurate knowledge. </w:t>
      </w:r>
    </w:p>
    <w:p w:rsidR="00B45203" w:rsidRDefault="00B45203">
      <w:pPr>
        <w:numPr>
          <w:ilvl w:val="0"/>
          <w:numId w:val="2"/>
        </w:numPr>
        <w:spacing w:line="360" w:lineRule="auto"/>
      </w:pPr>
      <w:r>
        <w:t xml:space="preserve">Students make specific reference to a text to support arguments and assertions. </w:t>
      </w:r>
    </w:p>
    <w:p w:rsidR="00B45203" w:rsidRDefault="00B45203">
      <w:pPr>
        <w:numPr>
          <w:ilvl w:val="0"/>
          <w:numId w:val="2"/>
        </w:numPr>
        <w:spacing w:line="360" w:lineRule="auto"/>
      </w:pPr>
      <w:r>
        <w:t xml:space="preserve">Students make clear reference to knowledge built in the course of discussion. </w:t>
      </w:r>
    </w:p>
    <w:p w:rsidR="00B45203" w:rsidRDefault="00B45203">
      <w:pPr>
        <w:numPr>
          <w:ilvl w:val="0"/>
          <w:numId w:val="2"/>
        </w:numPr>
        <w:spacing w:line="360" w:lineRule="auto"/>
      </w:pPr>
      <w:r>
        <w:t xml:space="preserve">Examples or claims using outside knowledge are accurate, accessible, and relevant. </w:t>
      </w:r>
    </w:p>
    <w:p w:rsidR="00B45203" w:rsidRDefault="00B45203">
      <w:pPr>
        <w:spacing w:line="360" w:lineRule="auto"/>
        <w:ind w:left="360"/>
      </w:pPr>
    </w:p>
    <w:p w:rsidR="00B45203" w:rsidRDefault="00B45203">
      <w:pPr>
        <w:spacing w:line="360" w:lineRule="auto"/>
      </w:pPr>
      <w:r>
        <w:t xml:space="preserve">2. Students provide evidence for claims and arguments. </w:t>
      </w:r>
    </w:p>
    <w:p w:rsidR="00B45203" w:rsidRDefault="00B45203">
      <w:pPr>
        <w:numPr>
          <w:ilvl w:val="0"/>
          <w:numId w:val="3"/>
        </w:numPr>
        <w:spacing w:line="360" w:lineRule="auto"/>
      </w:pPr>
      <w:r>
        <w:t xml:space="preserve">Unsupported claims are questioned and investigated by discussion participants. </w:t>
      </w:r>
    </w:p>
    <w:p w:rsidR="00B45203" w:rsidRDefault="00B45203">
      <w:pPr>
        <w:numPr>
          <w:ilvl w:val="0"/>
          <w:numId w:val="3"/>
        </w:numPr>
        <w:spacing w:line="360" w:lineRule="auto"/>
      </w:pPr>
      <w:r>
        <w:t xml:space="preserve">Requests are made for factual information, elaboration, rephrasing and examples. </w:t>
      </w:r>
    </w:p>
    <w:p w:rsidR="00B45203" w:rsidRDefault="00B45203">
      <w:pPr>
        <w:numPr>
          <w:ilvl w:val="0"/>
          <w:numId w:val="3"/>
        </w:numPr>
        <w:spacing w:line="360" w:lineRule="auto"/>
      </w:pPr>
      <w:r>
        <w:t xml:space="preserve">Students call for the definition and clarification of terms under discussion. </w:t>
      </w:r>
    </w:p>
    <w:p w:rsidR="00B45203" w:rsidRDefault="00B45203">
      <w:pPr>
        <w:numPr>
          <w:ilvl w:val="0"/>
          <w:numId w:val="3"/>
        </w:numPr>
        <w:spacing w:line="360" w:lineRule="auto"/>
      </w:pPr>
      <w:r>
        <w:t xml:space="preserve">Students challenge whether the information being used to address a topic is relevant to the discussion. </w:t>
      </w:r>
    </w:p>
    <w:p w:rsidR="00B45203" w:rsidRDefault="00B45203">
      <w:pPr>
        <w:spacing w:line="360" w:lineRule="auto"/>
        <w:ind w:left="360"/>
      </w:pPr>
    </w:p>
    <w:p w:rsidR="00B45203" w:rsidRDefault="00B45203">
      <w:pPr>
        <w:pStyle w:val="ProcedureSteps"/>
        <w:numPr>
          <w:ilvl w:val="0"/>
          <w:numId w:val="0"/>
        </w:numPr>
        <w:spacing w:line="360" w:lineRule="auto"/>
        <w:ind w:left="360" w:hanging="360"/>
        <w:rPr>
          <w:rFonts w:eastAsia="Times"/>
        </w:rPr>
      </w:pPr>
      <w:r>
        <w:rPr>
          <w:rFonts w:eastAsia="Times"/>
        </w:rPr>
        <w:t xml:space="preserve">3. </w:t>
      </w:r>
      <w:r>
        <w:rPr>
          <w:rFonts w:eastAsia="Times"/>
        </w:rPr>
        <w:tab/>
        <w:t xml:space="preserve">Students identify the knowledge that may not be available yet which is needed to address an issue. </w:t>
      </w:r>
    </w:p>
    <w:p w:rsidR="00B45203" w:rsidRDefault="00B45203">
      <w:pPr>
        <w:spacing w:line="360" w:lineRule="auto"/>
      </w:pPr>
    </w:p>
    <w:p w:rsidR="00B45203" w:rsidRDefault="00B45203"/>
    <w:p w:rsidR="00B45203" w:rsidRDefault="00B45203">
      <w:r>
        <w:br w:type="page"/>
      </w:r>
    </w:p>
    <w:p w:rsidR="00B45203" w:rsidRDefault="00B45203">
      <w:pPr>
        <w:jc w:val="right"/>
        <w:rPr>
          <w:sz w:val="16"/>
        </w:rPr>
      </w:pPr>
    </w:p>
    <w:p w:rsidR="00B45203" w:rsidRDefault="00B45203">
      <w:pPr>
        <w:rPr>
          <w:b/>
          <w:sz w:val="28"/>
        </w:rPr>
      </w:pPr>
    </w:p>
    <w:p w:rsidR="00B45203" w:rsidRDefault="00B45203">
      <w:pPr>
        <w:rPr>
          <w:b/>
          <w:sz w:val="28"/>
        </w:rPr>
      </w:pPr>
      <w:r>
        <w:rPr>
          <w:b/>
          <w:sz w:val="28"/>
        </w:rPr>
        <w:t xml:space="preserve">Accountable Talk </w:t>
      </w:r>
      <w:proofErr w:type="gramStart"/>
      <w:r>
        <w:rPr>
          <w:b/>
          <w:sz w:val="28"/>
        </w:rPr>
        <w:t>Within</w:t>
      </w:r>
      <w:proofErr w:type="gramEnd"/>
      <w:r>
        <w:rPr>
          <w:b/>
          <w:sz w:val="28"/>
        </w:rPr>
        <w:t xml:space="preserve"> a Classroom Setting</w:t>
      </w:r>
    </w:p>
    <w:p w:rsidR="00B45203" w:rsidRDefault="00B45203">
      <w:pPr>
        <w:rPr>
          <w:b/>
          <w:sz w:val="32"/>
        </w:rPr>
      </w:pPr>
    </w:p>
    <w:p w:rsidR="00B45203" w:rsidRDefault="00B45203">
      <w:pPr>
        <w:rPr>
          <w:b/>
          <w:sz w:val="24"/>
        </w:rPr>
      </w:pPr>
      <w:r>
        <w:rPr>
          <w:b/>
          <w:sz w:val="24"/>
        </w:rPr>
        <w:t>Classroom Situations:</w:t>
      </w:r>
    </w:p>
    <w:p w:rsidR="00B45203" w:rsidRDefault="00B45203"/>
    <w:p w:rsidR="00B45203" w:rsidRDefault="00B45203">
      <w:pPr>
        <w:spacing w:line="360" w:lineRule="auto"/>
      </w:pPr>
      <w:r>
        <w:t>Accountable Talk occurs during any phase of a learning sequence or lesson cycle, before, during or after students conduct investigations, solve problems, read or write about content.</w:t>
      </w:r>
    </w:p>
    <w:p w:rsidR="00B45203" w:rsidRDefault="00B45203">
      <w:pPr>
        <w:spacing w:line="360" w:lineRule="auto"/>
        <w:rPr>
          <w:sz w:val="20"/>
        </w:rPr>
      </w:pPr>
      <w:r>
        <w:rPr>
          <w:sz w:val="20"/>
        </w:rPr>
        <w:t xml:space="preserve">1. Students synthesize several sources of information. </w:t>
      </w:r>
    </w:p>
    <w:p w:rsidR="00B45203" w:rsidRDefault="00B45203">
      <w:pPr>
        <w:numPr>
          <w:ilvl w:val="0"/>
          <w:numId w:val="4"/>
        </w:numPr>
        <w:spacing w:line="360" w:lineRule="auto"/>
        <w:rPr>
          <w:sz w:val="20"/>
        </w:rPr>
      </w:pPr>
      <w:r>
        <w:rPr>
          <w:sz w:val="20"/>
        </w:rPr>
        <w:t xml:space="preserve">Students refer to a variety of texts as sources of information. </w:t>
      </w:r>
    </w:p>
    <w:p w:rsidR="00B45203" w:rsidRDefault="00B45203">
      <w:pPr>
        <w:numPr>
          <w:ilvl w:val="0"/>
          <w:numId w:val="4"/>
        </w:numPr>
        <w:spacing w:line="360" w:lineRule="auto"/>
        <w:rPr>
          <w:sz w:val="20"/>
        </w:rPr>
      </w:pPr>
      <w:r>
        <w:rPr>
          <w:sz w:val="20"/>
        </w:rPr>
        <w:t xml:space="preserve">Students connect ideas within and between texts. </w:t>
      </w:r>
    </w:p>
    <w:p w:rsidR="00B45203" w:rsidRDefault="00B45203">
      <w:pPr>
        <w:numPr>
          <w:ilvl w:val="0"/>
          <w:numId w:val="4"/>
        </w:numPr>
        <w:spacing w:line="360" w:lineRule="auto"/>
        <w:rPr>
          <w:sz w:val="20"/>
        </w:rPr>
      </w:pPr>
      <w:r>
        <w:rPr>
          <w:sz w:val="20"/>
        </w:rPr>
        <w:t xml:space="preserve">Students use previous knowledge to support ideas and opinions. </w:t>
      </w:r>
    </w:p>
    <w:p w:rsidR="00B45203" w:rsidRDefault="00B45203">
      <w:pPr>
        <w:spacing w:line="360" w:lineRule="auto"/>
        <w:rPr>
          <w:sz w:val="20"/>
        </w:rPr>
      </w:pPr>
      <w:r>
        <w:rPr>
          <w:sz w:val="20"/>
        </w:rPr>
        <w:t xml:space="preserve">2. Students construct explanations. </w:t>
      </w:r>
    </w:p>
    <w:p w:rsidR="00B45203" w:rsidRDefault="00B45203">
      <w:pPr>
        <w:numPr>
          <w:ilvl w:val="0"/>
          <w:numId w:val="5"/>
        </w:numPr>
        <w:spacing w:line="360" w:lineRule="auto"/>
        <w:rPr>
          <w:sz w:val="20"/>
        </w:rPr>
      </w:pPr>
      <w:r>
        <w:rPr>
          <w:sz w:val="20"/>
        </w:rPr>
        <w:t xml:space="preserve">Students acknowledge that more information is needed. </w:t>
      </w:r>
    </w:p>
    <w:p w:rsidR="00B45203" w:rsidRDefault="00B45203">
      <w:pPr>
        <w:numPr>
          <w:ilvl w:val="0"/>
          <w:numId w:val="5"/>
        </w:numPr>
        <w:spacing w:line="360" w:lineRule="auto"/>
        <w:rPr>
          <w:sz w:val="20"/>
        </w:rPr>
      </w:pPr>
      <w:r>
        <w:rPr>
          <w:sz w:val="20"/>
        </w:rPr>
        <w:t xml:space="preserve">Students use sequential ideas to build logical and coherent arguments. </w:t>
      </w:r>
    </w:p>
    <w:p w:rsidR="00B45203" w:rsidRDefault="00B45203">
      <w:pPr>
        <w:numPr>
          <w:ilvl w:val="0"/>
          <w:numId w:val="5"/>
        </w:numPr>
        <w:spacing w:line="360" w:lineRule="auto"/>
        <w:rPr>
          <w:sz w:val="20"/>
        </w:rPr>
      </w:pPr>
      <w:r>
        <w:rPr>
          <w:sz w:val="20"/>
        </w:rPr>
        <w:t xml:space="preserve">Students employ a variety of types of evidence. </w:t>
      </w:r>
    </w:p>
    <w:p w:rsidR="00B45203" w:rsidRDefault="00B45203">
      <w:pPr>
        <w:spacing w:line="360" w:lineRule="auto"/>
        <w:rPr>
          <w:sz w:val="20"/>
        </w:rPr>
      </w:pPr>
      <w:r>
        <w:rPr>
          <w:sz w:val="20"/>
        </w:rPr>
        <w:t xml:space="preserve">3. Students formulate conjectures and hypotheses. </w:t>
      </w:r>
    </w:p>
    <w:p w:rsidR="00B45203" w:rsidRDefault="00B45203">
      <w:pPr>
        <w:numPr>
          <w:ilvl w:val="0"/>
          <w:numId w:val="6"/>
        </w:numPr>
        <w:spacing w:line="360" w:lineRule="auto"/>
        <w:rPr>
          <w:sz w:val="20"/>
        </w:rPr>
      </w:pPr>
      <w:r>
        <w:rPr>
          <w:sz w:val="20"/>
        </w:rPr>
        <w:t xml:space="preserve">Students use "what if" scenarios as challenging questions or supporting explanations. </w:t>
      </w:r>
    </w:p>
    <w:p w:rsidR="00B45203" w:rsidRDefault="00B45203">
      <w:pPr>
        <w:numPr>
          <w:ilvl w:val="0"/>
          <w:numId w:val="6"/>
        </w:numPr>
        <w:spacing w:line="360" w:lineRule="auto"/>
        <w:rPr>
          <w:sz w:val="20"/>
        </w:rPr>
      </w:pPr>
      <w:r>
        <w:rPr>
          <w:sz w:val="20"/>
        </w:rPr>
        <w:t xml:space="preserve">Students formulate hypotheses and suggest ways to investigate them. </w:t>
      </w:r>
    </w:p>
    <w:p w:rsidR="00B45203" w:rsidRDefault="00B45203">
      <w:pPr>
        <w:numPr>
          <w:ilvl w:val="0"/>
          <w:numId w:val="6"/>
        </w:numPr>
        <w:spacing w:line="360" w:lineRule="auto"/>
        <w:rPr>
          <w:sz w:val="20"/>
        </w:rPr>
      </w:pPr>
      <w:r>
        <w:rPr>
          <w:sz w:val="20"/>
        </w:rPr>
        <w:t xml:space="preserve">Students indicate when ideas need further support or explanation.  </w:t>
      </w:r>
    </w:p>
    <w:p w:rsidR="00B45203" w:rsidRDefault="00B45203">
      <w:pPr>
        <w:spacing w:line="360" w:lineRule="auto"/>
        <w:rPr>
          <w:sz w:val="20"/>
        </w:rPr>
      </w:pPr>
      <w:r>
        <w:rPr>
          <w:sz w:val="20"/>
        </w:rPr>
        <w:t xml:space="preserve">4. Classroom talk is accountable to generally accepted standards of reasoning. </w:t>
      </w:r>
    </w:p>
    <w:p w:rsidR="00B45203" w:rsidRDefault="00B45203">
      <w:pPr>
        <w:numPr>
          <w:ilvl w:val="0"/>
          <w:numId w:val="7"/>
        </w:numPr>
        <w:spacing w:line="360" w:lineRule="auto"/>
        <w:rPr>
          <w:sz w:val="20"/>
        </w:rPr>
      </w:pPr>
      <w:r>
        <w:rPr>
          <w:sz w:val="20"/>
        </w:rPr>
        <w:t xml:space="preserve">Students use rational strategies to present arguments and draw conclusions. </w:t>
      </w:r>
    </w:p>
    <w:p w:rsidR="00B45203" w:rsidRDefault="00B45203">
      <w:pPr>
        <w:numPr>
          <w:ilvl w:val="0"/>
          <w:numId w:val="7"/>
        </w:numPr>
        <w:spacing w:line="360" w:lineRule="auto"/>
        <w:rPr>
          <w:sz w:val="20"/>
        </w:rPr>
      </w:pPr>
      <w:r>
        <w:rPr>
          <w:sz w:val="20"/>
        </w:rPr>
        <w:t xml:space="preserve">Students provide reasons for their claims and conclusions. </w:t>
      </w:r>
    </w:p>
    <w:p w:rsidR="00B45203" w:rsidRDefault="00B45203">
      <w:pPr>
        <w:numPr>
          <w:ilvl w:val="0"/>
          <w:numId w:val="7"/>
        </w:numPr>
        <w:spacing w:line="360" w:lineRule="auto"/>
        <w:rPr>
          <w:sz w:val="20"/>
        </w:rPr>
      </w:pPr>
      <w:r>
        <w:rPr>
          <w:sz w:val="20"/>
        </w:rPr>
        <w:t xml:space="preserve">Students fashion sound premise-conclusion arguments. </w:t>
      </w:r>
    </w:p>
    <w:p w:rsidR="00B45203" w:rsidRDefault="00B45203">
      <w:pPr>
        <w:numPr>
          <w:ilvl w:val="0"/>
          <w:numId w:val="7"/>
        </w:numPr>
        <w:spacing w:line="360" w:lineRule="auto"/>
        <w:rPr>
          <w:sz w:val="20"/>
        </w:rPr>
      </w:pPr>
      <w:r>
        <w:rPr>
          <w:sz w:val="20"/>
        </w:rPr>
        <w:t>Students use examples, analogies, and hypothetical "what if" scenarios to make</w:t>
      </w:r>
    </w:p>
    <w:p w:rsidR="00B45203" w:rsidRDefault="00B45203">
      <w:pPr>
        <w:numPr>
          <w:ilvl w:val="0"/>
          <w:numId w:val="7"/>
        </w:numPr>
        <w:spacing w:line="360" w:lineRule="auto"/>
        <w:rPr>
          <w:sz w:val="20"/>
        </w:rPr>
      </w:pPr>
      <w:r>
        <w:rPr>
          <w:sz w:val="20"/>
        </w:rPr>
        <w:t xml:space="preserve">Arguments and support claims. </w:t>
      </w:r>
    </w:p>
    <w:p w:rsidR="00B45203" w:rsidRDefault="00B45203">
      <w:pPr>
        <w:numPr>
          <w:ilvl w:val="0"/>
          <w:numId w:val="7"/>
        </w:numPr>
        <w:spacing w:line="360" w:lineRule="auto"/>
        <w:rPr>
          <w:sz w:val="20"/>
        </w:rPr>
      </w:pPr>
      <w:r>
        <w:rPr>
          <w:sz w:val="20"/>
        </w:rPr>
        <w:t xml:space="preserve">Students partition argument issues and claims in order to address topics and further </w:t>
      </w:r>
    </w:p>
    <w:p w:rsidR="00B45203" w:rsidRDefault="00B45203">
      <w:pPr>
        <w:numPr>
          <w:ilvl w:val="0"/>
          <w:numId w:val="7"/>
        </w:numPr>
        <w:spacing w:line="360" w:lineRule="auto"/>
        <w:rPr>
          <w:sz w:val="20"/>
        </w:rPr>
      </w:pPr>
      <w:r>
        <w:rPr>
          <w:sz w:val="20"/>
        </w:rPr>
        <w:t xml:space="preserve">Discussion. </w:t>
      </w:r>
    </w:p>
    <w:p w:rsidR="00B45203" w:rsidRDefault="00B45203">
      <w:pPr>
        <w:spacing w:line="360" w:lineRule="auto"/>
        <w:rPr>
          <w:sz w:val="20"/>
        </w:rPr>
      </w:pPr>
      <w:r>
        <w:rPr>
          <w:sz w:val="20"/>
        </w:rPr>
        <w:t xml:space="preserve">5. Students challenge the quality of each other's evidence and reasoning. </w:t>
      </w:r>
    </w:p>
    <w:p w:rsidR="00B45203" w:rsidRDefault="00B45203">
      <w:pPr>
        <w:numPr>
          <w:ilvl w:val="0"/>
          <w:numId w:val="8"/>
        </w:numPr>
        <w:spacing w:line="360" w:lineRule="auto"/>
        <w:rPr>
          <w:sz w:val="20"/>
        </w:rPr>
      </w:pPr>
      <w:r>
        <w:rPr>
          <w:sz w:val="20"/>
        </w:rPr>
        <w:t xml:space="preserve">The soundness of evidence and the quality of premise-conclusion arguments are assessed and challenged by discussion participants. </w:t>
      </w:r>
    </w:p>
    <w:p w:rsidR="00B45203" w:rsidRDefault="00B45203">
      <w:pPr>
        <w:numPr>
          <w:ilvl w:val="0"/>
          <w:numId w:val="8"/>
        </w:numPr>
        <w:spacing w:line="360" w:lineRule="auto"/>
        <w:rPr>
          <w:sz w:val="20"/>
        </w:rPr>
      </w:pPr>
      <w:r>
        <w:rPr>
          <w:sz w:val="20"/>
        </w:rPr>
        <w:t xml:space="preserve">Hidden premises and assumptions of students' lines of argument are exposed and challenged. </w:t>
      </w:r>
    </w:p>
    <w:p w:rsidR="00B45203" w:rsidRDefault="00B45203">
      <w:pPr>
        <w:numPr>
          <w:ilvl w:val="0"/>
          <w:numId w:val="8"/>
        </w:numPr>
        <w:spacing w:line="360" w:lineRule="auto"/>
        <w:rPr>
          <w:sz w:val="20"/>
        </w:rPr>
      </w:pPr>
      <w:r>
        <w:rPr>
          <w:sz w:val="20"/>
        </w:rPr>
        <w:t xml:space="preserve">Students pose counter-examples and extreme case comparisons to challenge arguments and claims. </w:t>
      </w:r>
    </w:p>
    <w:p w:rsidR="00B45203" w:rsidRDefault="00B45203">
      <w:pPr>
        <w:spacing w:line="360" w:lineRule="auto"/>
      </w:pPr>
      <w:r>
        <w:rPr>
          <w:sz w:val="20"/>
        </w:rPr>
        <w:t>6. Classroom talk is accountable to standards of evidence.</w:t>
      </w:r>
    </w:p>
    <w:p w:rsidR="00B45203" w:rsidRDefault="00B45203">
      <w:pPr>
        <w:spacing w:line="360" w:lineRule="auto"/>
      </w:pPr>
    </w:p>
    <w:p w:rsidR="00B45203" w:rsidRDefault="00B45203">
      <w:pPr>
        <w:jc w:val="right"/>
        <w:rPr>
          <w:sz w:val="16"/>
        </w:rPr>
      </w:pPr>
    </w:p>
    <w:p w:rsidR="00B45203" w:rsidRDefault="00B45203">
      <w:pPr>
        <w:rPr>
          <w:b/>
          <w:sz w:val="32"/>
        </w:rPr>
      </w:pPr>
    </w:p>
    <w:p w:rsidR="00B45203" w:rsidRDefault="00B45203">
      <w:pPr>
        <w:rPr>
          <w:b/>
          <w:sz w:val="32"/>
        </w:rPr>
      </w:pPr>
    </w:p>
    <w:p w:rsidR="00B45203" w:rsidRDefault="00B45203">
      <w:pPr>
        <w:pStyle w:val="Heading4"/>
      </w:pPr>
      <w:r>
        <w:t xml:space="preserve">Accountable Talk </w:t>
      </w:r>
      <w:proofErr w:type="gramStart"/>
      <w:r>
        <w:t>Within</w:t>
      </w:r>
      <w:proofErr w:type="gramEnd"/>
      <w:r>
        <w:t xml:space="preserve"> a Classroom Setting</w:t>
      </w:r>
    </w:p>
    <w:p w:rsidR="00B45203" w:rsidRDefault="00B45203"/>
    <w:p w:rsidR="00B45203" w:rsidRDefault="00B45203">
      <w:pPr>
        <w:rPr>
          <w:b/>
          <w:sz w:val="24"/>
        </w:rPr>
      </w:pPr>
      <w:r>
        <w:rPr>
          <w:b/>
          <w:sz w:val="24"/>
        </w:rPr>
        <w:t>Responsibilities/Roles:</w:t>
      </w:r>
    </w:p>
    <w:p w:rsidR="00B45203" w:rsidRDefault="00B45203">
      <w:pPr>
        <w:rPr>
          <w:b/>
          <w:sz w:val="28"/>
        </w:rPr>
      </w:pPr>
    </w:p>
    <w:p w:rsidR="00B45203" w:rsidRDefault="00B45203">
      <w:pPr>
        <w:numPr>
          <w:ilvl w:val="0"/>
          <w:numId w:val="9"/>
        </w:numPr>
        <w:spacing w:line="360" w:lineRule="auto"/>
      </w:pPr>
      <w:r>
        <w:t xml:space="preserve">Students' body language/eye contact shows attention. </w:t>
      </w:r>
    </w:p>
    <w:p w:rsidR="00B45203" w:rsidRDefault="00B45203">
      <w:pPr>
        <w:numPr>
          <w:ilvl w:val="0"/>
          <w:numId w:val="9"/>
        </w:numPr>
        <w:spacing w:line="360" w:lineRule="auto"/>
      </w:pPr>
      <w:r>
        <w:t xml:space="preserve">Speakers' comments are connected to previous ideas. </w:t>
      </w:r>
    </w:p>
    <w:p w:rsidR="00B45203" w:rsidRDefault="00B45203">
      <w:pPr>
        <w:numPr>
          <w:ilvl w:val="0"/>
          <w:numId w:val="9"/>
        </w:numPr>
        <w:spacing w:line="360" w:lineRule="auto"/>
      </w:pPr>
      <w:r>
        <w:t xml:space="preserve">Students avoid multiple conversations. </w:t>
      </w:r>
    </w:p>
    <w:p w:rsidR="00B45203" w:rsidRDefault="00B45203">
      <w:pPr>
        <w:numPr>
          <w:ilvl w:val="0"/>
          <w:numId w:val="9"/>
        </w:numPr>
        <w:spacing w:line="360" w:lineRule="auto"/>
      </w:pPr>
      <w:r>
        <w:t>Students’ interest is in the whole discussion, not only in their own turn taking.</w:t>
      </w:r>
    </w:p>
    <w:p w:rsidR="00B45203" w:rsidRDefault="00B45203">
      <w:pPr>
        <w:numPr>
          <w:ilvl w:val="0"/>
          <w:numId w:val="9"/>
        </w:numPr>
        <w:spacing w:line="360" w:lineRule="auto"/>
      </w:pPr>
      <w:r>
        <w:t xml:space="preserve">Students elaborate and build upon ideas and each others' contributions. </w:t>
      </w:r>
    </w:p>
    <w:p w:rsidR="00B45203" w:rsidRDefault="00B45203">
      <w:pPr>
        <w:numPr>
          <w:ilvl w:val="0"/>
          <w:numId w:val="9"/>
        </w:numPr>
        <w:spacing w:line="360" w:lineRule="auto"/>
      </w:pPr>
      <w:r>
        <w:t xml:space="preserve">Talk remains related to text/subject/issue. </w:t>
      </w:r>
    </w:p>
    <w:p w:rsidR="00B45203" w:rsidRDefault="00B45203">
      <w:pPr>
        <w:numPr>
          <w:ilvl w:val="0"/>
          <w:numId w:val="9"/>
        </w:numPr>
        <w:spacing w:line="360" w:lineRule="auto"/>
      </w:pPr>
      <w:r>
        <w:t xml:space="preserve">Related issues or topics are introduced and elaborated. </w:t>
      </w:r>
    </w:p>
    <w:p w:rsidR="00B45203" w:rsidRDefault="00B45203">
      <w:pPr>
        <w:numPr>
          <w:ilvl w:val="0"/>
          <w:numId w:val="9"/>
        </w:numPr>
        <w:spacing w:line="360" w:lineRule="auto"/>
      </w:pPr>
      <w:r>
        <w:t xml:space="preserve">Talk is about issues rather than participants. </w:t>
      </w:r>
    </w:p>
    <w:p w:rsidR="00B45203" w:rsidRDefault="00B45203">
      <w:pPr>
        <w:numPr>
          <w:ilvl w:val="0"/>
          <w:numId w:val="9"/>
        </w:numPr>
        <w:spacing w:line="360" w:lineRule="auto"/>
      </w:pPr>
      <w:r>
        <w:t xml:space="preserve">Students work toward the goal of clarifying or expanding a proposition. </w:t>
      </w:r>
    </w:p>
    <w:p w:rsidR="00B45203" w:rsidRDefault="00B45203">
      <w:pPr>
        <w:numPr>
          <w:ilvl w:val="0"/>
          <w:numId w:val="9"/>
        </w:numPr>
        <w:spacing w:line="360" w:lineRule="auto"/>
      </w:pPr>
      <w:r>
        <w:t xml:space="preserve">Students summarize, paraphrase each other's argument(s) </w:t>
      </w:r>
    </w:p>
    <w:p w:rsidR="00B45203" w:rsidRDefault="00B45203">
      <w:pPr>
        <w:numPr>
          <w:ilvl w:val="0"/>
          <w:numId w:val="9"/>
        </w:numPr>
        <w:spacing w:line="360" w:lineRule="auto"/>
      </w:pPr>
      <w:r>
        <w:t xml:space="preserve">Students make an effort to ensure they understand one another. </w:t>
      </w:r>
    </w:p>
    <w:p w:rsidR="00B45203" w:rsidRDefault="00B45203">
      <w:pPr>
        <w:numPr>
          <w:ilvl w:val="0"/>
          <w:numId w:val="9"/>
        </w:numPr>
        <w:spacing w:line="360" w:lineRule="auto"/>
      </w:pPr>
      <w:r>
        <w:t xml:space="preserve">Students clarify or define terms under discussion. </w:t>
      </w:r>
    </w:p>
    <w:p w:rsidR="00B45203" w:rsidRDefault="00B45203">
      <w:pPr>
        <w:spacing w:line="360" w:lineRule="auto"/>
      </w:pPr>
      <w:r>
        <w:t xml:space="preserve"> </w:t>
      </w:r>
    </w:p>
    <w:p w:rsidR="00B45203" w:rsidRDefault="00B45203">
      <w:pPr>
        <w:spacing w:line="360" w:lineRule="auto"/>
      </w:pPr>
    </w:p>
    <w:p w:rsidR="00B45203" w:rsidRDefault="00B45203">
      <w:pPr>
        <w:jc w:val="right"/>
        <w:rPr>
          <w:sz w:val="16"/>
        </w:rPr>
      </w:pPr>
      <w:r>
        <w:br w:type="page"/>
      </w:r>
    </w:p>
    <w:p w:rsidR="00B45203" w:rsidRDefault="00BE254D">
      <w:pPr>
        <w:jc w:val="center"/>
        <w:rPr>
          <w:rFonts w:ascii="Chalkboard" w:hAnsi="Chalkboard"/>
          <w:b/>
          <w:sz w:val="24"/>
        </w:rPr>
      </w:pPr>
      <w:r>
        <w:rPr>
          <w:rFonts w:ascii="Chalkboard" w:hAnsi="Chalkboard"/>
          <w:b/>
          <w:sz w:val="24"/>
        </w:rPr>
        <w:lastRenderedPageBreak/>
        <w:t>Talking Chips</w:t>
      </w:r>
      <w:r w:rsidR="00B45203">
        <w:rPr>
          <w:rFonts w:ascii="Chalkboard" w:hAnsi="Chalkboard"/>
          <w:b/>
          <w:sz w:val="24"/>
        </w:rPr>
        <w:t xml:space="preserve"> Response Stems</w:t>
      </w:r>
      <w:r>
        <w:rPr>
          <w:rFonts w:ascii="Chalkboard" w:hAnsi="Chalkboard"/>
          <w:b/>
          <w:sz w:val="24"/>
        </w:rPr>
        <w:t xml:space="preserve"> for Urban Academy</w:t>
      </w:r>
      <w:r w:rsidR="00B45203">
        <w:rPr>
          <w:rFonts w:ascii="Chalkboard" w:hAnsi="Chalkboard"/>
          <w:b/>
          <w:sz w:val="24"/>
        </w:rPr>
        <w:t xml:space="preserve">  </w:t>
      </w:r>
    </w:p>
    <w:p w:rsidR="00B45203" w:rsidRDefault="00B45203">
      <w:pPr>
        <w:pStyle w:val="Heading3"/>
        <w:jc w:val="center"/>
        <w:rPr>
          <w:b/>
          <w:i w:val="0"/>
        </w:rPr>
      </w:pPr>
    </w:p>
    <w:p w:rsidR="00B45203" w:rsidRDefault="00B45203">
      <w:pPr>
        <w:jc w:val="center"/>
        <w:rPr>
          <w:rFonts w:ascii="Chalkboard" w:hAnsi="Chalkboar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disagree with that</w:t>
            </w:r>
            <w:r w:rsidR="00F738DB">
              <w:rPr>
                <w:rFonts w:ascii="Arial Black" w:hAnsi="Arial Black"/>
                <w:sz w:val="40"/>
                <w:szCs w:val="40"/>
              </w:rPr>
              <w:t>,</w:t>
            </w:r>
            <w:r>
              <w:rPr>
                <w:rFonts w:ascii="Arial Black" w:hAnsi="Arial Black"/>
                <w:sz w:val="40"/>
                <w:szCs w:val="40"/>
              </w:rPr>
              <w:t xml:space="preserve"> because 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agree with _____</w:t>
            </w:r>
            <w:r w:rsidR="00F738DB">
              <w:rPr>
                <w:rFonts w:ascii="Arial Black" w:hAnsi="Arial Black"/>
                <w:sz w:val="40"/>
                <w:szCs w:val="40"/>
              </w:rPr>
              <w:t>,</w:t>
            </w:r>
            <w:r>
              <w:rPr>
                <w:rFonts w:ascii="Arial Black" w:hAnsi="Arial Black"/>
                <w:sz w:val="40"/>
                <w:szCs w:val="40"/>
              </w:rPr>
              <w:t xml:space="preserve"> because 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still have questions about 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 xml:space="preserve">I want to add to what </w:t>
            </w:r>
            <w:proofErr w:type="gramStart"/>
            <w:r>
              <w:rPr>
                <w:rFonts w:ascii="Arial Black" w:hAnsi="Arial Black"/>
                <w:sz w:val="40"/>
                <w:szCs w:val="40"/>
                <w:u w:val="single"/>
              </w:rPr>
              <w:t>_(</w:t>
            </w:r>
            <w:proofErr w:type="gramEnd"/>
            <w:r>
              <w:rPr>
                <w:rFonts w:ascii="Arial Black" w:hAnsi="Arial Black"/>
                <w:sz w:val="40"/>
                <w:szCs w:val="40"/>
                <w:u w:val="single"/>
              </w:rPr>
              <w:t>name)__</w:t>
            </w:r>
            <w:r>
              <w:rPr>
                <w:rFonts w:ascii="Arial Black" w:hAnsi="Arial Black"/>
                <w:sz w:val="40"/>
                <w:szCs w:val="40"/>
              </w:rPr>
              <w:t xml:space="preserve"> said about___.</w:t>
            </w:r>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rPr>
          <w:cantSplit/>
        </w:trPr>
        <w:tc>
          <w:tcPr>
            <w:tcW w:w="9576" w:type="dxa"/>
          </w:tcPr>
          <w:p w:rsidR="00B45203" w:rsidRDefault="00B45203">
            <w:pPr>
              <w:rPr>
                <w:rFonts w:ascii="Arial Black" w:hAnsi="Arial Black"/>
                <w:sz w:val="40"/>
                <w:szCs w:val="40"/>
              </w:rPr>
            </w:pPr>
          </w:p>
          <w:p w:rsidR="00B45203" w:rsidRDefault="00B45203">
            <w:pPr>
              <w:pStyle w:val="Heading1"/>
              <w:rPr>
                <w:rFonts w:ascii="Arial Black" w:hAnsi="Arial Black"/>
                <w:sz w:val="40"/>
                <w:szCs w:val="40"/>
              </w:rPr>
            </w:pPr>
            <w:r>
              <w:rPr>
                <w:rFonts w:ascii="Arial Black" w:hAnsi="Arial Black"/>
                <w:sz w:val="40"/>
                <w:szCs w:val="40"/>
              </w:rPr>
              <w:t>Based on my evidence, I think 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lastRenderedPageBreak/>
              <w:t>I don’t know what you mean by 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E254D">
            <w:pPr>
              <w:rPr>
                <w:rFonts w:ascii="Arial Black" w:hAnsi="Arial Black"/>
                <w:sz w:val="40"/>
                <w:szCs w:val="40"/>
              </w:rPr>
            </w:pPr>
            <w:r>
              <w:rPr>
                <w:rFonts w:ascii="Arial Black" w:hAnsi="Arial Black"/>
                <w:sz w:val="40"/>
                <w:szCs w:val="40"/>
              </w:rPr>
              <w:t>What if you considered_____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disagree with the use of that evidence, because ____</w:t>
            </w:r>
            <w:proofErr w:type="gramStart"/>
            <w:r>
              <w:rPr>
                <w:rFonts w:ascii="Arial Black" w:hAnsi="Arial Black"/>
                <w:sz w:val="40"/>
                <w:szCs w:val="40"/>
              </w:rPr>
              <w:t>_ .</w:t>
            </w:r>
            <w:proofErr w:type="gramEnd"/>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A question I have is 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An example of ____ is ______</w:t>
            </w:r>
            <w:proofErr w:type="gramStart"/>
            <w:r>
              <w:rPr>
                <w:rFonts w:ascii="Arial Black" w:hAnsi="Arial Black"/>
                <w:sz w:val="40"/>
                <w:szCs w:val="40"/>
              </w:rPr>
              <w:t>_ .</w:t>
            </w:r>
            <w:proofErr w:type="gramEnd"/>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pStyle w:val="Heading1"/>
              <w:rPr>
                <w:rFonts w:ascii="Arial Black" w:hAnsi="Arial Black"/>
                <w:sz w:val="40"/>
                <w:szCs w:val="40"/>
              </w:rPr>
            </w:pPr>
            <w:r>
              <w:rPr>
                <w:rFonts w:ascii="Arial Black" w:hAnsi="Arial Black"/>
                <w:sz w:val="40"/>
                <w:szCs w:val="40"/>
              </w:rPr>
              <w:t>Your evidence is the same/different,</w:t>
            </w:r>
          </w:p>
          <w:p w:rsidR="00B45203" w:rsidRDefault="00B45203">
            <w:pPr>
              <w:rPr>
                <w:rFonts w:ascii="Arial Black" w:hAnsi="Arial Black"/>
                <w:sz w:val="40"/>
                <w:szCs w:val="40"/>
              </w:rPr>
            </w:pPr>
            <w:proofErr w:type="gramStart"/>
            <w:r>
              <w:rPr>
                <w:rFonts w:ascii="Arial Black" w:hAnsi="Arial Black"/>
                <w:sz w:val="40"/>
                <w:szCs w:val="40"/>
              </w:rPr>
              <w:t>because</w:t>
            </w:r>
            <w:proofErr w:type="gramEnd"/>
            <w:r>
              <w:rPr>
                <w:rFonts w:ascii="Arial Black" w:hAnsi="Arial Black"/>
                <w:sz w:val="40"/>
                <w:szCs w:val="40"/>
              </w:rPr>
              <w:t xml:space="preserve"> ___ .</w:t>
            </w:r>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 xml:space="preserve">The relationship between ____ </w:t>
            </w:r>
          </w:p>
          <w:p w:rsidR="00B45203" w:rsidRDefault="00B45203">
            <w:pPr>
              <w:rPr>
                <w:rFonts w:ascii="Arial Black" w:hAnsi="Arial Black"/>
                <w:sz w:val="40"/>
                <w:szCs w:val="40"/>
              </w:rPr>
            </w:pPr>
            <w:proofErr w:type="gramStart"/>
            <w:r>
              <w:rPr>
                <w:rFonts w:ascii="Arial Black" w:hAnsi="Arial Black"/>
                <w:sz w:val="40"/>
                <w:szCs w:val="40"/>
              </w:rPr>
              <w:t>and</w:t>
            </w:r>
            <w:proofErr w:type="gramEnd"/>
            <w:r>
              <w:rPr>
                <w:rFonts w:ascii="Arial Black" w:hAnsi="Arial Black"/>
                <w:sz w:val="40"/>
                <w:szCs w:val="40"/>
              </w:rPr>
              <w:t xml:space="preserve"> ____ is ______ .</w:t>
            </w:r>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This reminds me of 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predict ______, because 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understand _________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When we ______, it helped me understand 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lastRenderedPageBreak/>
              <w:t>The big idea is ____________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This is different, because 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This is the same, because 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 observed ___________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I’m confused by ______________.</w:t>
            </w:r>
          </w:p>
        </w:tc>
      </w:tr>
    </w:tbl>
    <w:p w:rsidR="00B45203" w:rsidRDefault="00B45203">
      <w:pPr>
        <w:rPr>
          <w:rFonts w:ascii="Arial Black" w:hAnsi="Arial Black"/>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B45203">
        <w:trPr>
          <w:cantSplit/>
        </w:trPr>
        <w:tc>
          <w:tcPr>
            <w:tcW w:w="9576" w:type="dxa"/>
          </w:tcPr>
          <w:p w:rsidR="00B45203" w:rsidRDefault="00B45203">
            <w:pPr>
              <w:rPr>
                <w:rFonts w:ascii="Arial Black" w:hAnsi="Arial Black"/>
                <w:sz w:val="40"/>
                <w:szCs w:val="40"/>
              </w:rPr>
            </w:pPr>
          </w:p>
          <w:p w:rsidR="00B45203" w:rsidRDefault="00B45203">
            <w:pPr>
              <w:rPr>
                <w:rFonts w:ascii="Arial Black" w:hAnsi="Arial Black"/>
                <w:sz w:val="40"/>
                <w:szCs w:val="40"/>
              </w:rPr>
            </w:pPr>
            <w:r>
              <w:rPr>
                <w:rFonts w:ascii="Arial Black" w:hAnsi="Arial Black"/>
                <w:sz w:val="40"/>
                <w:szCs w:val="40"/>
              </w:rPr>
              <w:t>To expand on what ____ said _________</w:t>
            </w:r>
            <w:proofErr w:type="gramStart"/>
            <w:r>
              <w:rPr>
                <w:rFonts w:ascii="Arial Black" w:hAnsi="Arial Black"/>
                <w:sz w:val="40"/>
                <w:szCs w:val="40"/>
              </w:rPr>
              <w:t>_ .</w:t>
            </w:r>
            <w:proofErr w:type="gramEnd"/>
          </w:p>
          <w:p w:rsidR="00B45203" w:rsidRDefault="00B45203">
            <w:pPr>
              <w:rPr>
                <w:rFonts w:ascii="Arial Black" w:hAnsi="Arial Black"/>
                <w:sz w:val="40"/>
                <w:szCs w:val="40"/>
              </w:rPr>
            </w:pPr>
          </w:p>
        </w:tc>
      </w:tr>
    </w:tbl>
    <w:p w:rsidR="00B45203" w:rsidRDefault="00B45203">
      <w:pPr>
        <w:jc w:val="center"/>
        <w:rPr>
          <w:rFonts w:ascii="Chalkboard" w:hAnsi="Chalkboard"/>
          <w:b/>
          <w:sz w:val="24"/>
        </w:rPr>
      </w:pPr>
    </w:p>
    <w:p w:rsidR="00B45203" w:rsidRDefault="00B45203">
      <w:pPr>
        <w:jc w:val="center"/>
        <w:rPr>
          <w:rFonts w:ascii="Chalkboard" w:hAnsi="Chalkboard"/>
          <w:b/>
          <w:sz w:val="24"/>
        </w:rPr>
      </w:pPr>
    </w:p>
    <w:p w:rsidR="00B45203" w:rsidRDefault="00B45203">
      <w:pPr>
        <w:jc w:val="center"/>
        <w:rPr>
          <w:rFonts w:ascii="Chalkboard" w:hAnsi="Chalkboard"/>
          <w:b/>
          <w:sz w:val="24"/>
        </w:rPr>
      </w:pPr>
    </w:p>
    <w:p w:rsidR="00B45203" w:rsidRDefault="00B45203">
      <w:pPr>
        <w:jc w:val="center"/>
        <w:rPr>
          <w:rFonts w:ascii="Chalkboard" w:hAnsi="Chalkboard"/>
          <w:b/>
          <w:sz w:val="24"/>
        </w:rPr>
      </w:pPr>
      <w:proofErr w:type="gramStart"/>
      <w:r>
        <w:rPr>
          <w:rFonts w:ascii="Chalkboard" w:hAnsi="Chalkboard"/>
          <w:b/>
          <w:sz w:val="24"/>
        </w:rPr>
        <w:t>Accountable</w:t>
      </w:r>
      <w:proofErr w:type="gramEnd"/>
      <w:r>
        <w:rPr>
          <w:rFonts w:ascii="Chalkboard" w:hAnsi="Chalkboard"/>
          <w:b/>
          <w:sz w:val="24"/>
        </w:rPr>
        <w:t xml:space="preserve"> Talk Focus Questions </w:t>
      </w:r>
    </w:p>
    <w:p w:rsidR="00B45203" w:rsidRDefault="00B45203">
      <w:pPr>
        <w:jc w:val="center"/>
        <w:rPr>
          <w:rFonts w:ascii="Chalkboard" w:hAnsi="Chalkboard"/>
          <w:b/>
          <w:sz w:val="24"/>
        </w:rPr>
      </w:pPr>
      <w:r>
        <w:rPr>
          <w:rFonts w:ascii="Chalkboard" w:hAnsi="Chalkboard"/>
          <w:b/>
          <w:sz w:val="24"/>
        </w:rPr>
        <w:t>Examples of Questions/Prompts</w:t>
      </w:r>
    </w:p>
    <w:p w:rsidR="00B45203" w:rsidRDefault="00B45203">
      <w:pPr>
        <w:jc w:val="center"/>
        <w:rPr>
          <w:rFonts w:ascii="Chalkboard" w:hAnsi="Chalkboard"/>
          <w:b/>
          <w:sz w:val="24"/>
        </w:rPr>
      </w:pPr>
    </w:p>
    <w:p w:rsidR="00B45203" w:rsidRDefault="00B45203">
      <w:pPr>
        <w:jc w:val="center"/>
        <w:rPr>
          <w:rFonts w:ascii="Chalkboard" w:hAnsi="Chalkboard"/>
          <w:b/>
          <w:sz w:val="24"/>
        </w:rPr>
      </w:pPr>
    </w:p>
    <w:p w:rsidR="00B45203" w:rsidRDefault="00B45203">
      <w:pPr>
        <w:jc w:val="center"/>
        <w:rPr>
          <w:rFonts w:ascii="Chalkboard" w:hAnsi="Chalkboard"/>
          <w:b/>
          <w:sz w:val="24"/>
        </w:rPr>
      </w:pPr>
    </w:p>
    <w:p w:rsidR="00B45203" w:rsidRDefault="00B45203">
      <w:pPr>
        <w:rPr>
          <w:rFonts w:ascii="Chalkboard" w:hAnsi="Chalkboar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4788"/>
      </w:tblGrid>
      <w:tr w:rsidR="00B45203">
        <w:tc>
          <w:tcPr>
            <w:tcW w:w="4788" w:type="dxa"/>
          </w:tcPr>
          <w:p w:rsidR="00B45203" w:rsidRDefault="00B45203">
            <w:pPr>
              <w:rPr>
                <w:rFonts w:ascii="Comic Sans MS" w:hAnsi="Comic Sans MS"/>
                <w:sz w:val="40"/>
                <w:szCs w:val="40"/>
              </w:rPr>
            </w:pPr>
          </w:p>
          <w:p w:rsidR="00B45203" w:rsidRDefault="00B45203">
            <w:pPr>
              <w:pStyle w:val="BodyText"/>
              <w:rPr>
                <w:b w:val="0"/>
                <w:i w:val="0"/>
                <w:sz w:val="40"/>
                <w:szCs w:val="40"/>
              </w:rPr>
            </w:pPr>
            <w:r>
              <w:rPr>
                <w:b w:val="0"/>
                <w:i w:val="0"/>
                <w:sz w:val="40"/>
                <w:szCs w:val="40"/>
              </w:rPr>
              <w:t>Compare your evidence with the evidence from another group.</w:t>
            </w: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Clarify what you mean by ______</w:t>
            </w:r>
            <w:proofErr w:type="gramStart"/>
            <w:r>
              <w:rPr>
                <w:rFonts w:ascii="Comic Sans MS" w:hAnsi="Comic Sans MS"/>
                <w:sz w:val="40"/>
                <w:szCs w:val="40"/>
              </w:rPr>
              <w:t>_ .</w:t>
            </w:r>
            <w:proofErr w:type="gramEnd"/>
          </w:p>
          <w:p w:rsidR="00B45203" w:rsidRDefault="00B45203">
            <w:pPr>
              <w:rPr>
                <w:rFonts w:ascii="Comic Sans MS" w:hAnsi="Comic Sans MS"/>
                <w:sz w:val="40"/>
                <w:szCs w:val="40"/>
              </w:rPr>
            </w:pP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evidence do you have to support that?</w:t>
            </w: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could you prove that?</w:t>
            </w:r>
          </w:p>
          <w:p w:rsidR="00B45203" w:rsidRDefault="00B45203">
            <w:pPr>
              <w:rPr>
                <w:rFonts w:ascii="Comic Sans MS" w:hAnsi="Comic Sans MS"/>
                <w:sz w:val="40"/>
                <w:szCs w:val="40"/>
              </w:rPr>
            </w:pP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can you apply what you know about ___ to</w:t>
            </w:r>
          </w:p>
          <w:p w:rsidR="00B45203" w:rsidRDefault="00B45203">
            <w:pPr>
              <w:rPr>
                <w:rFonts w:ascii="Comic Sans MS" w:hAnsi="Comic Sans MS"/>
                <w:sz w:val="40"/>
                <w:szCs w:val="40"/>
              </w:rPr>
            </w:pPr>
            <w:proofErr w:type="gramStart"/>
            <w:r>
              <w:rPr>
                <w:rFonts w:ascii="Comic Sans MS" w:hAnsi="Comic Sans MS"/>
                <w:sz w:val="40"/>
                <w:szCs w:val="40"/>
              </w:rPr>
              <w:t>this</w:t>
            </w:r>
            <w:proofErr w:type="gramEnd"/>
            <w:r>
              <w:rPr>
                <w:rFonts w:ascii="Comic Sans MS" w:hAnsi="Comic Sans MS"/>
                <w:sz w:val="40"/>
                <w:szCs w:val="40"/>
              </w:rPr>
              <w:t xml:space="preserve"> new situation?</w:t>
            </w: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Where did you find that evidence?</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does the evidence support ___</w:t>
            </w:r>
            <w:proofErr w:type="gramStart"/>
            <w:r>
              <w:rPr>
                <w:rFonts w:ascii="Comic Sans MS" w:hAnsi="Comic Sans MS"/>
                <w:sz w:val="40"/>
                <w:szCs w:val="40"/>
              </w:rPr>
              <w:t>_ ?</w:t>
            </w:r>
            <w:proofErr w:type="gramEnd"/>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is your line of evidence?</w:t>
            </w:r>
          </w:p>
          <w:p w:rsidR="00B45203" w:rsidRDefault="00B45203">
            <w:pPr>
              <w:rPr>
                <w:rFonts w:ascii="Comic Sans MS" w:hAnsi="Comic Sans MS"/>
                <w:sz w:val="40"/>
                <w:szCs w:val="40"/>
              </w:rPr>
            </w:pPr>
          </w:p>
        </w:tc>
      </w:tr>
    </w:tbl>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4770"/>
      </w:tblGrid>
      <w:tr w:rsidR="00B45203">
        <w:tc>
          <w:tcPr>
            <w:tcW w:w="4788" w:type="dxa"/>
          </w:tcPr>
          <w:p w:rsidR="00B45203" w:rsidRDefault="00B45203">
            <w:pPr>
              <w:pStyle w:val="BodyText"/>
              <w:rPr>
                <w:sz w:val="40"/>
                <w:szCs w:val="40"/>
              </w:rPr>
            </w:pPr>
          </w:p>
          <w:p w:rsidR="00B45203" w:rsidRDefault="00F738DB">
            <w:pPr>
              <w:pStyle w:val="BodyText"/>
              <w:rPr>
                <w:b w:val="0"/>
                <w:i w:val="0"/>
                <w:sz w:val="40"/>
                <w:szCs w:val="40"/>
              </w:rPr>
            </w:pPr>
            <w:r>
              <w:rPr>
                <w:b w:val="0"/>
                <w:i w:val="0"/>
                <w:sz w:val="40"/>
                <w:szCs w:val="40"/>
              </w:rPr>
              <w:t>What are some ways you can</w:t>
            </w:r>
            <w:r w:rsidR="00B45203">
              <w:rPr>
                <w:b w:val="0"/>
                <w:i w:val="0"/>
                <w:sz w:val="40"/>
                <w:szCs w:val="40"/>
              </w:rPr>
              <w:t xml:space="preserve"> describe </w:t>
            </w:r>
          </w:p>
          <w:p w:rsidR="00B45203" w:rsidRDefault="00B45203">
            <w:pPr>
              <w:pStyle w:val="BodyText"/>
              <w:rPr>
                <w:sz w:val="40"/>
                <w:szCs w:val="40"/>
              </w:rPr>
            </w:pPr>
            <w:proofErr w:type="gramStart"/>
            <w:r>
              <w:rPr>
                <w:b w:val="0"/>
                <w:i w:val="0"/>
                <w:sz w:val="40"/>
                <w:szCs w:val="40"/>
              </w:rPr>
              <w:t>your</w:t>
            </w:r>
            <w:proofErr w:type="gramEnd"/>
            <w:r>
              <w:rPr>
                <w:b w:val="0"/>
                <w:i w:val="0"/>
                <w:sz w:val="40"/>
                <w:szCs w:val="40"/>
              </w:rPr>
              <w:t xml:space="preserve"> method to us?</w:t>
            </w:r>
          </w:p>
          <w:p w:rsidR="00B45203" w:rsidRDefault="00B45203">
            <w:pPr>
              <w:pStyle w:val="BodyText"/>
              <w:rPr>
                <w:sz w:val="40"/>
                <w:szCs w:val="40"/>
              </w:rPr>
            </w:pPr>
          </w:p>
          <w:p w:rsidR="00B45203" w:rsidRDefault="00B45203">
            <w:pPr>
              <w:pStyle w:val="BodyText"/>
              <w:rPr>
                <w:sz w:val="40"/>
                <w:szCs w:val="40"/>
              </w:rPr>
            </w:pPr>
          </w:p>
        </w:tc>
        <w:tc>
          <w:tcPr>
            <w:tcW w:w="4770"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tools will you need?  How will they help you?</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information do you have?</w:t>
            </w:r>
          </w:p>
          <w:p w:rsidR="00B45203" w:rsidRDefault="00B45203">
            <w:pPr>
              <w:rPr>
                <w:rFonts w:ascii="Comic Sans MS" w:hAnsi="Comic Sans MS"/>
                <w:sz w:val="40"/>
                <w:szCs w:val="40"/>
              </w:rPr>
            </w:pPr>
          </w:p>
        </w:tc>
        <w:tc>
          <w:tcPr>
            <w:tcW w:w="4770"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have you learned or found out today?</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would you match ___ with ___?</w:t>
            </w:r>
          </w:p>
          <w:p w:rsidR="00B45203" w:rsidRDefault="00B45203">
            <w:pPr>
              <w:rPr>
                <w:rFonts w:ascii="Comic Sans MS" w:hAnsi="Comic Sans MS"/>
                <w:sz w:val="40"/>
                <w:szCs w:val="40"/>
              </w:rPr>
            </w:pPr>
          </w:p>
        </w:tc>
        <w:tc>
          <w:tcPr>
            <w:tcW w:w="4770"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 xml:space="preserve">What is a </w:t>
            </w:r>
          </w:p>
          <w:p w:rsidR="00B45203" w:rsidRDefault="00B45203">
            <w:pPr>
              <w:rPr>
                <w:rFonts w:ascii="Comic Sans MS" w:hAnsi="Comic Sans MS"/>
                <w:sz w:val="40"/>
                <w:szCs w:val="40"/>
              </w:rPr>
            </w:pPr>
            <w:proofErr w:type="gramStart"/>
            <w:r>
              <w:rPr>
                <w:rFonts w:ascii="Comic Sans MS" w:hAnsi="Comic Sans MS"/>
                <w:sz w:val="40"/>
                <w:szCs w:val="40"/>
              </w:rPr>
              <w:t>counterexample</w:t>
            </w:r>
            <w:proofErr w:type="gramEnd"/>
            <w:r>
              <w:rPr>
                <w:rFonts w:ascii="Comic Sans MS" w:hAnsi="Comic Sans MS"/>
                <w:sz w:val="40"/>
                <w:szCs w:val="40"/>
              </w:rPr>
              <w:t>?</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do you need to find out in order to solve the problem?</w:t>
            </w:r>
          </w:p>
          <w:p w:rsidR="00B45203" w:rsidRDefault="00B45203">
            <w:pPr>
              <w:rPr>
                <w:rFonts w:ascii="Comic Sans MS" w:hAnsi="Comic Sans MS"/>
                <w:sz w:val="40"/>
                <w:szCs w:val="40"/>
              </w:rPr>
            </w:pPr>
          </w:p>
        </w:tc>
        <w:tc>
          <w:tcPr>
            <w:tcW w:w="4770"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strategies are you going to use?</w:t>
            </w:r>
          </w:p>
        </w:tc>
      </w:tr>
    </w:tbl>
    <w:p w:rsidR="00B45203" w:rsidRDefault="00B45203">
      <w:pPr>
        <w:pStyle w:val="Title"/>
        <w:jc w:val="left"/>
        <w:rPr>
          <w:sz w:val="40"/>
          <w:szCs w:val="40"/>
          <w:u w:val="none"/>
        </w:rPr>
      </w:pPr>
    </w:p>
    <w:p w:rsidR="00B45203" w:rsidRDefault="00B45203">
      <w:pPr>
        <w:pStyle w:val="Title"/>
        <w:jc w:val="left"/>
        <w:rPr>
          <w:sz w:val="40"/>
          <w:szCs w:val="40"/>
          <w:u w:val="none"/>
        </w:rPr>
      </w:pPr>
    </w:p>
    <w:p w:rsidR="00B45203" w:rsidRDefault="00B45203">
      <w:pPr>
        <w:pStyle w:val="Title"/>
        <w:jc w:val="left"/>
        <w:rPr>
          <w:sz w:val="40"/>
          <w:szCs w:val="40"/>
          <w:u w:val="none"/>
        </w:rPr>
      </w:pPr>
    </w:p>
    <w:p w:rsidR="00B45203" w:rsidRDefault="00B45203">
      <w:pPr>
        <w:pStyle w:val="Title"/>
        <w:jc w:val="left"/>
        <w:rPr>
          <w:sz w:val="40"/>
          <w:szCs w:val="40"/>
          <w:u w:val="none"/>
        </w:rPr>
      </w:pPr>
    </w:p>
    <w:p w:rsidR="00B45203" w:rsidRDefault="00B45203">
      <w:pPr>
        <w:pStyle w:val="Title"/>
        <w:jc w:val="left"/>
        <w:rPr>
          <w:sz w:val="40"/>
          <w:szCs w:val="40"/>
          <w:u w:val="none"/>
        </w:rPr>
      </w:pPr>
    </w:p>
    <w:p w:rsidR="00B45203" w:rsidRDefault="00B45203">
      <w:pPr>
        <w:pStyle w:val="Title"/>
        <w:jc w:val="left"/>
        <w:rPr>
          <w:sz w:val="40"/>
          <w:szCs w:val="40"/>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4788"/>
      </w:tblGrid>
      <w:tr w:rsidR="00B45203">
        <w:tc>
          <w:tcPr>
            <w:tcW w:w="4788" w:type="dxa"/>
          </w:tcPr>
          <w:p w:rsidR="00B45203" w:rsidRDefault="00B45203">
            <w:pPr>
              <w:rPr>
                <w:rFonts w:ascii="Comic Sans MS" w:hAnsi="Comic Sans MS"/>
                <w:sz w:val="40"/>
                <w:szCs w:val="40"/>
              </w:rPr>
            </w:pPr>
          </w:p>
          <w:p w:rsidR="00B45203" w:rsidRDefault="00B45203">
            <w:pPr>
              <w:pStyle w:val="BodyText3"/>
              <w:jc w:val="left"/>
              <w:rPr>
                <w:rFonts w:ascii="Comic Sans MS" w:hAnsi="Comic Sans MS"/>
                <w:sz w:val="40"/>
                <w:szCs w:val="40"/>
              </w:rPr>
            </w:pPr>
            <w:r>
              <w:rPr>
                <w:rFonts w:ascii="Comic Sans MS" w:hAnsi="Comic Sans MS"/>
                <w:sz w:val="40"/>
                <w:szCs w:val="40"/>
              </w:rPr>
              <w:t>What does the graph tell you?</w:t>
            </w:r>
          </w:p>
          <w:p w:rsidR="00B45203" w:rsidRDefault="00B45203">
            <w:pPr>
              <w:rPr>
                <w:rFonts w:ascii="Comic Sans MS" w:hAnsi="Comic Sans MS"/>
                <w:sz w:val="40"/>
                <w:szCs w:val="40"/>
              </w:rPr>
            </w:pP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If the ______ continues to ____, what will be the result?</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did you reach that conclusion?</w:t>
            </w:r>
          </w:p>
          <w:p w:rsidR="00B45203" w:rsidRDefault="00B45203">
            <w:pPr>
              <w:rPr>
                <w:rFonts w:ascii="Comic Sans MS" w:hAnsi="Comic Sans MS"/>
                <w:sz w:val="40"/>
                <w:szCs w:val="40"/>
              </w:rPr>
            </w:pP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if you had started with ___ rather than ___?</w:t>
            </w:r>
          </w:p>
          <w:p w:rsidR="00B45203" w:rsidRDefault="00B45203">
            <w:pPr>
              <w:rPr>
                <w:rFonts w:ascii="Comic Sans MS" w:hAnsi="Comic Sans MS"/>
                <w:sz w:val="40"/>
                <w:szCs w:val="40"/>
              </w:rPr>
            </w:pP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assumptions are you making?</w:t>
            </w:r>
          </w:p>
          <w:p w:rsidR="00B45203" w:rsidRDefault="00B45203">
            <w:pPr>
              <w:rPr>
                <w:rFonts w:ascii="Comic Sans MS" w:hAnsi="Comic Sans MS"/>
                <w:sz w:val="40"/>
                <w:szCs w:val="40"/>
              </w:rPr>
            </w:pP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Have you thought of all the possible solutions? How can you be sure?</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Explain the pattern you made.</w:t>
            </w:r>
          </w:p>
          <w:p w:rsidR="00B45203" w:rsidRDefault="00B45203">
            <w:pPr>
              <w:rPr>
                <w:rFonts w:ascii="Comic Sans MS" w:hAnsi="Comic Sans MS"/>
                <w:sz w:val="40"/>
                <w:szCs w:val="40"/>
              </w:rPr>
            </w:pP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Is that true for all cases? Explain.</w:t>
            </w:r>
          </w:p>
        </w:tc>
      </w:tr>
    </w:tbl>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4788"/>
      </w:tblGrid>
      <w:tr w:rsidR="00B45203">
        <w:tc>
          <w:tcPr>
            <w:tcW w:w="4788" w:type="dxa"/>
          </w:tcPr>
          <w:p w:rsidR="00B45203" w:rsidRDefault="00B45203">
            <w:pPr>
              <w:rPr>
                <w:rFonts w:ascii="Comic Sans MS" w:hAnsi="Comic Sans MS"/>
                <w:sz w:val="40"/>
                <w:szCs w:val="40"/>
              </w:rPr>
            </w:pPr>
          </w:p>
          <w:p w:rsidR="00B45203" w:rsidRDefault="00B45203">
            <w:pPr>
              <w:pStyle w:val="BodyText3"/>
              <w:jc w:val="left"/>
              <w:rPr>
                <w:rFonts w:ascii="Comic Sans MS" w:hAnsi="Comic Sans MS"/>
                <w:sz w:val="40"/>
                <w:szCs w:val="40"/>
              </w:rPr>
            </w:pPr>
            <w:r>
              <w:rPr>
                <w:rFonts w:ascii="Comic Sans MS" w:hAnsi="Comic Sans MS"/>
                <w:sz w:val="40"/>
                <w:szCs w:val="40"/>
              </w:rPr>
              <w:t>Summarize your findings.</w:t>
            </w: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might be a more efficient strategy?</w:t>
            </w:r>
          </w:p>
          <w:p w:rsidR="00B45203" w:rsidRDefault="00B45203">
            <w:pPr>
              <w:rPr>
                <w:rFonts w:ascii="Comic Sans MS" w:hAnsi="Comic Sans MS"/>
                <w:sz w:val="40"/>
                <w:szCs w:val="40"/>
              </w:rPr>
            </w:pP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can you do to test your idea?</w:t>
            </w: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What is the relationship between ___ and ___?</w:t>
            </w:r>
          </w:p>
          <w:p w:rsidR="00B45203" w:rsidRDefault="00B45203">
            <w:pPr>
              <w:rPr>
                <w:rFonts w:ascii="Comic Sans MS" w:hAnsi="Comic Sans MS"/>
                <w:sz w:val="40"/>
                <w:szCs w:val="40"/>
              </w:rPr>
            </w:pP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 xml:space="preserve">What do you think caused </w:t>
            </w:r>
            <w:proofErr w:type="spellStart"/>
            <w:r>
              <w:rPr>
                <w:rFonts w:ascii="Comic Sans MS" w:hAnsi="Comic Sans MS"/>
                <w:sz w:val="40"/>
                <w:szCs w:val="40"/>
              </w:rPr>
              <w:t>the</w:t>
            </w:r>
            <w:proofErr w:type="spellEnd"/>
            <w:r>
              <w:rPr>
                <w:rFonts w:ascii="Comic Sans MS" w:hAnsi="Comic Sans MS"/>
                <w:sz w:val="40"/>
                <w:szCs w:val="40"/>
              </w:rPr>
              <w:t xml:space="preserve"> ____ </w:t>
            </w:r>
            <w:proofErr w:type="spellStart"/>
            <w:r>
              <w:rPr>
                <w:rFonts w:ascii="Comic Sans MS" w:hAnsi="Comic Sans MS"/>
                <w:sz w:val="40"/>
                <w:szCs w:val="40"/>
              </w:rPr>
              <w:t>to</w:t>
            </w:r>
            <w:proofErr w:type="spellEnd"/>
            <w:r>
              <w:rPr>
                <w:rFonts w:ascii="Comic Sans MS" w:hAnsi="Comic Sans MS"/>
                <w:sz w:val="40"/>
                <w:szCs w:val="40"/>
              </w:rPr>
              <w:t xml:space="preserve"> _____?</w:t>
            </w:r>
          </w:p>
          <w:p w:rsidR="00B45203" w:rsidRDefault="00B45203">
            <w:pPr>
              <w:rPr>
                <w:rFonts w:ascii="Comic Sans MS" w:hAnsi="Comic Sans MS"/>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How are ___ alike?</w:t>
            </w:r>
          </w:p>
          <w:p w:rsidR="00B45203" w:rsidRDefault="00B45203">
            <w:pPr>
              <w:rPr>
                <w:rFonts w:ascii="Comic Sans MS" w:hAnsi="Comic Sans MS"/>
                <w:sz w:val="40"/>
                <w:szCs w:val="40"/>
              </w:rPr>
            </w:pPr>
            <w:r>
              <w:rPr>
                <w:rFonts w:ascii="Comic Sans MS" w:hAnsi="Comic Sans MS"/>
                <w:sz w:val="40"/>
                <w:szCs w:val="40"/>
              </w:rPr>
              <w:t xml:space="preserve">How are they </w:t>
            </w:r>
          </w:p>
          <w:p w:rsidR="00B45203" w:rsidRDefault="00B45203">
            <w:pPr>
              <w:rPr>
                <w:rFonts w:ascii="Comic Sans MS" w:hAnsi="Comic Sans MS"/>
                <w:sz w:val="40"/>
                <w:szCs w:val="40"/>
              </w:rPr>
            </w:pPr>
            <w:proofErr w:type="gramStart"/>
            <w:r>
              <w:rPr>
                <w:rFonts w:ascii="Comic Sans MS" w:hAnsi="Comic Sans MS"/>
                <w:sz w:val="40"/>
                <w:szCs w:val="40"/>
              </w:rPr>
              <w:t>different</w:t>
            </w:r>
            <w:proofErr w:type="gramEnd"/>
            <w:r>
              <w:rPr>
                <w:rFonts w:ascii="Comic Sans MS" w:hAnsi="Comic Sans MS"/>
                <w:sz w:val="40"/>
                <w:szCs w:val="40"/>
              </w:rPr>
              <w:t>?</w:t>
            </w:r>
          </w:p>
        </w:tc>
      </w:tr>
      <w:tr w:rsidR="00B45203">
        <w:tc>
          <w:tcPr>
            <w:tcW w:w="4788" w:type="dxa"/>
          </w:tcPr>
          <w:p w:rsidR="00B45203" w:rsidRDefault="00B45203">
            <w:pPr>
              <w:rPr>
                <w:rFonts w:ascii="Comic Sans MS" w:hAnsi="Comic Sans MS"/>
                <w:sz w:val="40"/>
                <w:szCs w:val="40"/>
              </w:rPr>
            </w:pPr>
          </w:p>
          <w:p w:rsidR="00B45203" w:rsidRPr="00F738DB" w:rsidRDefault="00F738DB">
            <w:pPr>
              <w:rPr>
                <w:rFonts w:ascii="Comic Sans MS" w:hAnsi="Comic Sans MS"/>
                <w:sz w:val="40"/>
                <w:szCs w:val="40"/>
              </w:rPr>
            </w:pPr>
            <w:r>
              <w:rPr>
                <w:rFonts w:ascii="Comic Sans MS" w:hAnsi="Comic Sans MS"/>
                <w:sz w:val="40"/>
                <w:szCs w:val="40"/>
              </w:rPr>
              <w:t xml:space="preserve">Based on what you know, what can you predict about </w:t>
            </w:r>
            <w:r>
              <w:rPr>
                <w:rFonts w:ascii="Comic Sans MS" w:hAnsi="Comic Sans MS"/>
                <w:sz w:val="40"/>
                <w:szCs w:val="40"/>
                <w:u w:val="single"/>
              </w:rPr>
              <w:t>_____</w:t>
            </w:r>
            <w:r>
              <w:rPr>
                <w:rFonts w:ascii="Comic Sans MS" w:hAnsi="Comic Sans MS"/>
                <w:sz w:val="40"/>
                <w:szCs w:val="40"/>
              </w:rPr>
              <w:t>?</w:t>
            </w:r>
          </w:p>
        </w:tc>
        <w:tc>
          <w:tcPr>
            <w:tcW w:w="4788" w:type="dxa"/>
          </w:tcPr>
          <w:p w:rsidR="00B45203" w:rsidRDefault="00B45203">
            <w:pPr>
              <w:pStyle w:val="BodyText"/>
              <w:rPr>
                <w:sz w:val="40"/>
                <w:szCs w:val="40"/>
              </w:rPr>
            </w:pPr>
          </w:p>
          <w:p w:rsidR="00B45203" w:rsidRDefault="00B45203">
            <w:pPr>
              <w:pStyle w:val="BodyText"/>
              <w:rPr>
                <w:b w:val="0"/>
                <w:i w:val="0"/>
                <w:sz w:val="40"/>
                <w:szCs w:val="40"/>
              </w:rPr>
            </w:pPr>
            <w:r>
              <w:rPr>
                <w:b w:val="0"/>
                <w:i w:val="0"/>
                <w:sz w:val="40"/>
                <w:szCs w:val="40"/>
              </w:rPr>
              <w:t xml:space="preserve">Do you agree?  </w:t>
            </w:r>
          </w:p>
          <w:p w:rsidR="00B45203" w:rsidRDefault="00B45203">
            <w:pPr>
              <w:pStyle w:val="BodyText"/>
              <w:rPr>
                <w:i w:val="0"/>
                <w:sz w:val="40"/>
                <w:szCs w:val="40"/>
              </w:rPr>
            </w:pPr>
            <w:r>
              <w:rPr>
                <w:b w:val="0"/>
                <w:i w:val="0"/>
                <w:sz w:val="40"/>
                <w:szCs w:val="40"/>
              </w:rPr>
              <w:t>Why or why not?</w:t>
            </w:r>
          </w:p>
          <w:p w:rsidR="00B45203" w:rsidRDefault="00B45203">
            <w:pPr>
              <w:pStyle w:val="BodyText"/>
              <w:rPr>
                <w:i w:val="0"/>
                <w:sz w:val="40"/>
                <w:szCs w:val="40"/>
              </w:rPr>
            </w:pPr>
          </w:p>
          <w:p w:rsidR="00B45203" w:rsidRDefault="00B45203">
            <w:pPr>
              <w:rPr>
                <w:rFonts w:ascii="Comic Sans MS" w:hAnsi="Comic Sans MS"/>
                <w:sz w:val="40"/>
                <w:szCs w:val="40"/>
              </w:rPr>
            </w:pPr>
          </w:p>
        </w:tc>
      </w:tr>
    </w:tbl>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sz w:val="40"/>
          <w:szCs w:val="40"/>
        </w:rPr>
      </w:pPr>
    </w:p>
    <w:p w:rsidR="00B45203" w:rsidRDefault="00B45203">
      <w:pPr>
        <w:rPr>
          <w:rFonts w:ascii="Comic Sans MS" w:hAnsi="Comic Sans MS"/>
          <w:b/>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4788"/>
      </w:tblGrid>
      <w:tr w:rsidR="00B45203">
        <w:tc>
          <w:tcPr>
            <w:tcW w:w="4788" w:type="dxa"/>
          </w:tcPr>
          <w:p w:rsidR="00B45203" w:rsidRDefault="00B45203">
            <w:pPr>
              <w:rPr>
                <w:rFonts w:ascii="Comic Sans MS" w:hAnsi="Comic Sans MS"/>
                <w:sz w:val="40"/>
                <w:szCs w:val="40"/>
              </w:rPr>
            </w:pPr>
          </w:p>
          <w:p w:rsidR="00B45203" w:rsidRDefault="00B45203">
            <w:pPr>
              <w:pStyle w:val="BodyText3"/>
              <w:jc w:val="left"/>
              <w:rPr>
                <w:rFonts w:ascii="Comic Sans MS" w:hAnsi="Comic Sans MS"/>
                <w:sz w:val="40"/>
                <w:szCs w:val="40"/>
              </w:rPr>
            </w:pPr>
            <w:r>
              <w:rPr>
                <w:rFonts w:ascii="Comic Sans MS" w:hAnsi="Comic Sans MS"/>
                <w:sz w:val="40"/>
                <w:szCs w:val="40"/>
              </w:rPr>
              <w:t>What is the best sequence for ___</w:t>
            </w:r>
            <w:proofErr w:type="gramStart"/>
            <w:r>
              <w:rPr>
                <w:rFonts w:ascii="Comic Sans MS" w:hAnsi="Comic Sans MS"/>
                <w:sz w:val="40"/>
                <w:szCs w:val="40"/>
              </w:rPr>
              <w:t>_ ?</w:t>
            </w:r>
            <w:proofErr w:type="gramEnd"/>
          </w:p>
          <w:p w:rsidR="00B45203" w:rsidRDefault="00B45203">
            <w:pPr>
              <w:rPr>
                <w:rFonts w:ascii="Comic Sans MS" w:hAnsi="Comic Sans MS"/>
                <w:b/>
                <w:sz w:val="40"/>
                <w:szCs w:val="40"/>
              </w:rPr>
            </w:pPr>
          </w:p>
          <w:p w:rsidR="00B45203" w:rsidRDefault="00B45203">
            <w:pPr>
              <w:rPr>
                <w:rFonts w:ascii="Comic Sans MS" w:hAnsi="Comic Sans MS"/>
                <w:b/>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b/>
                <w:sz w:val="40"/>
                <w:szCs w:val="40"/>
              </w:rPr>
            </w:pPr>
            <w:r>
              <w:rPr>
                <w:rFonts w:ascii="Comic Sans MS" w:hAnsi="Comic Sans MS"/>
                <w:sz w:val="40"/>
                <w:szCs w:val="40"/>
              </w:rPr>
              <w:t>Why did you decide to organize your data/results like that?</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Which idea would you reject? Why?</w:t>
            </w:r>
          </w:p>
          <w:p w:rsidR="00B45203" w:rsidRDefault="00B45203">
            <w:pPr>
              <w:rPr>
                <w:rFonts w:ascii="Comic Sans MS" w:hAnsi="Comic Sans MS"/>
                <w:sz w:val="40"/>
                <w:szCs w:val="40"/>
              </w:rPr>
            </w:pPr>
          </w:p>
          <w:p w:rsidR="00B45203" w:rsidRDefault="00B45203">
            <w:pPr>
              <w:rPr>
                <w:rFonts w:ascii="Comic Sans MS" w:hAnsi="Comic Sans MS"/>
                <w:b/>
                <w:sz w:val="40"/>
                <w:szCs w:val="40"/>
              </w:rPr>
            </w:pP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Design a new problem or investigation for</w:t>
            </w:r>
          </w:p>
          <w:p w:rsidR="00B45203" w:rsidRDefault="00B45203">
            <w:pPr>
              <w:rPr>
                <w:rFonts w:ascii="Comic Sans MS" w:hAnsi="Comic Sans MS"/>
                <w:b/>
                <w:sz w:val="40"/>
                <w:szCs w:val="40"/>
              </w:rPr>
            </w:pPr>
            <w:r>
              <w:rPr>
                <w:rFonts w:ascii="Comic Sans MS" w:hAnsi="Comic Sans MS"/>
                <w:sz w:val="40"/>
                <w:szCs w:val="40"/>
              </w:rPr>
              <w:t xml:space="preserve"> _____.</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b/>
                <w:sz w:val="40"/>
                <w:szCs w:val="40"/>
              </w:rPr>
            </w:pPr>
            <w:r>
              <w:rPr>
                <w:rFonts w:ascii="Comic Sans MS" w:hAnsi="Comic Sans MS"/>
                <w:sz w:val="40"/>
                <w:szCs w:val="40"/>
              </w:rPr>
              <w:t>Imagine what ___ would be like if there were no___</w:t>
            </w:r>
            <w:proofErr w:type="gramStart"/>
            <w:r>
              <w:rPr>
                <w:rFonts w:ascii="Comic Sans MS" w:hAnsi="Comic Sans MS"/>
                <w:sz w:val="40"/>
                <w:szCs w:val="40"/>
              </w:rPr>
              <w:t>_ .</w:t>
            </w:r>
            <w:proofErr w:type="gramEnd"/>
          </w:p>
        </w:tc>
        <w:tc>
          <w:tcPr>
            <w:tcW w:w="4788" w:type="dxa"/>
          </w:tcPr>
          <w:p w:rsidR="00B45203" w:rsidRDefault="00B45203">
            <w:pPr>
              <w:rPr>
                <w:rFonts w:ascii="Comic Sans MS" w:hAnsi="Comic Sans MS"/>
                <w:sz w:val="40"/>
                <w:szCs w:val="40"/>
              </w:rPr>
            </w:pPr>
          </w:p>
          <w:p w:rsidR="00B45203" w:rsidRDefault="00B45203">
            <w:pPr>
              <w:rPr>
                <w:rFonts w:ascii="Comic Sans MS" w:hAnsi="Comic Sans MS"/>
                <w:b/>
                <w:sz w:val="40"/>
                <w:szCs w:val="40"/>
              </w:rPr>
            </w:pPr>
            <w:r>
              <w:rPr>
                <w:rFonts w:ascii="Comic Sans MS" w:hAnsi="Comic Sans MS"/>
                <w:sz w:val="40"/>
                <w:szCs w:val="40"/>
              </w:rPr>
              <w:t>From what we have learned, what other examples of ___ can you cite?</w:t>
            </w:r>
          </w:p>
        </w:tc>
      </w:tr>
      <w:tr w:rsidR="00B45203">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 xml:space="preserve">What </w:t>
            </w:r>
            <w:r w:rsidR="00F738DB">
              <w:rPr>
                <w:rFonts w:ascii="Comic Sans MS" w:hAnsi="Comic Sans MS"/>
                <w:sz w:val="40"/>
                <w:szCs w:val="40"/>
              </w:rPr>
              <w:t>are some possible</w:t>
            </w:r>
            <w:r>
              <w:rPr>
                <w:rFonts w:ascii="Comic Sans MS" w:hAnsi="Comic Sans MS"/>
                <w:sz w:val="40"/>
                <w:szCs w:val="40"/>
              </w:rPr>
              <w:t xml:space="preserve"> solution</w:t>
            </w:r>
            <w:r w:rsidR="00F738DB">
              <w:rPr>
                <w:rFonts w:ascii="Comic Sans MS" w:hAnsi="Comic Sans MS"/>
                <w:sz w:val="40"/>
                <w:szCs w:val="40"/>
              </w:rPr>
              <w:t>s</w:t>
            </w:r>
            <w:r>
              <w:rPr>
                <w:rFonts w:ascii="Comic Sans MS" w:hAnsi="Comic Sans MS"/>
                <w:sz w:val="40"/>
                <w:szCs w:val="40"/>
              </w:rPr>
              <w:t xml:space="preserve"> to this</w:t>
            </w:r>
          </w:p>
          <w:p w:rsidR="00B45203" w:rsidRDefault="00B45203">
            <w:pPr>
              <w:rPr>
                <w:rFonts w:ascii="Comic Sans MS" w:hAnsi="Comic Sans MS"/>
                <w:b/>
                <w:sz w:val="40"/>
                <w:szCs w:val="40"/>
              </w:rPr>
            </w:pPr>
            <w:proofErr w:type="gramStart"/>
            <w:r>
              <w:rPr>
                <w:rFonts w:ascii="Comic Sans MS" w:hAnsi="Comic Sans MS"/>
                <w:sz w:val="40"/>
                <w:szCs w:val="40"/>
              </w:rPr>
              <w:t>problem</w:t>
            </w:r>
            <w:proofErr w:type="gramEnd"/>
            <w:r>
              <w:rPr>
                <w:rFonts w:ascii="Comic Sans MS" w:hAnsi="Comic Sans MS"/>
                <w:sz w:val="40"/>
                <w:szCs w:val="40"/>
              </w:rPr>
              <w:t>?</w:t>
            </w:r>
          </w:p>
        </w:tc>
        <w:tc>
          <w:tcPr>
            <w:tcW w:w="4788" w:type="dxa"/>
          </w:tcPr>
          <w:p w:rsidR="00B45203" w:rsidRDefault="00B45203">
            <w:pPr>
              <w:rPr>
                <w:rFonts w:ascii="Comic Sans MS" w:hAnsi="Comic Sans MS"/>
                <w:sz w:val="40"/>
                <w:szCs w:val="40"/>
              </w:rPr>
            </w:pPr>
          </w:p>
          <w:p w:rsidR="00B45203" w:rsidRDefault="00B45203">
            <w:pPr>
              <w:rPr>
                <w:rFonts w:ascii="Comic Sans MS" w:hAnsi="Comic Sans MS"/>
                <w:sz w:val="40"/>
                <w:szCs w:val="40"/>
              </w:rPr>
            </w:pPr>
            <w:r>
              <w:rPr>
                <w:rFonts w:ascii="Comic Sans MS" w:hAnsi="Comic Sans MS"/>
                <w:sz w:val="40"/>
                <w:szCs w:val="40"/>
              </w:rPr>
              <w:t>If the ____ continues to ___ what will be the result?</w:t>
            </w:r>
          </w:p>
          <w:p w:rsidR="00B45203" w:rsidRDefault="00B45203">
            <w:pPr>
              <w:rPr>
                <w:rFonts w:ascii="Comic Sans MS" w:hAnsi="Comic Sans MS"/>
                <w:b/>
                <w:sz w:val="40"/>
                <w:szCs w:val="40"/>
              </w:rPr>
            </w:pPr>
          </w:p>
        </w:tc>
      </w:tr>
    </w:tbl>
    <w:p w:rsidR="00B45203" w:rsidRDefault="00B45203">
      <w:pPr>
        <w:rPr>
          <w:rFonts w:ascii="Comic Sans MS" w:hAnsi="Comic Sans MS"/>
          <w:b/>
          <w:sz w:val="40"/>
          <w:szCs w:val="40"/>
        </w:rPr>
      </w:pPr>
    </w:p>
    <w:p w:rsidR="00B45203" w:rsidRDefault="00B45203">
      <w:pPr>
        <w:rPr>
          <w:rFonts w:ascii="Comic Sans MS" w:hAnsi="Comic Sans MS"/>
          <w:b/>
          <w:sz w:val="28"/>
        </w:rPr>
      </w:pPr>
      <w:r>
        <w:rPr>
          <w:rFonts w:ascii="Comic Sans MS" w:hAnsi="Comic Sans MS"/>
          <w:b/>
          <w:sz w:val="28"/>
        </w:rPr>
        <w:br w:type="page"/>
      </w:r>
    </w:p>
    <w:p w:rsidR="00B45203" w:rsidRDefault="00195715">
      <w:pPr>
        <w:rPr>
          <w:b/>
          <w:sz w:val="28"/>
        </w:rPr>
      </w:pPr>
      <w:r>
        <w:rPr>
          <w:b/>
          <w:noProof/>
          <w:sz w:val="28"/>
        </w:rPr>
        <w:lastRenderedPageBreak/>
        <w:pict>
          <v:group id="_x0000_s1028" style="position:absolute;margin-left:-31.95pt;margin-top:-18.75pt;width:531pt;height:638.95pt;z-index:251656704" coordorigin="801,685" coordsize="10620,12779">
            <v:rect id="_x0000_s1029" style="position:absolute;left:1701;top:5364;width:2880;height:3600" strokeweight="4.5pt">
              <v:stroke linestyle="thinThick"/>
              <v:textbox>
                <w:txbxContent>
                  <w:p w:rsidR="006A1786" w:rsidRDefault="006A1786">
                    <w:r>
                      <w:t>Activity:</w:t>
                    </w:r>
                  </w:p>
                  <w:p w:rsidR="006A1786" w:rsidRDefault="006A1786">
                    <w:r>
                      <w:t>Students explore with batteries, bulbs and wires.</w:t>
                    </w:r>
                  </w:p>
                  <w:p w:rsidR="006A1786" w:rsidRDefault="006A1786"/>
                  <w:p w:rsidR="006A1786" w:rsidRDefault="006A1786">
                    <w:r>
                      <w:t>Once the bulb is lit, ask a Focus Question of the student groups:</w:t>
                    </w:r>
                  </w:p>
                  <w:p w:rsidR="006A1786" w:rsidRDefault="006A1786"/>
                  <w:p w:rsidR="006A1786" w:rsidRDefault="006A1786">
                    <w:r>
                      <w:t>Why did the light bulb light?</w:t>
                    </w:r>
                  </w:p>
                  <w:p w:rsidR="006A1786" w:rsidRDefault="006A1786"/>
                </w:txbxContent>
              </v:textbox>
            </v:rect>
            <v:rect id="_x0000_s1030" style="position:absolute;left:2781;top:3924;width:2160;height:1080">
              <v:textbox>
                <w:txbxContent>
                  <w:p w:rsidR="006A1786" w:rsidRDefault="006A1786">
                    <w:pPr>
                      <w:rPr>
                        <w:sz w:val="18"/>
                      </w:rPr>
                    </w:pPr>
                    <w:r>
                      <w:rPr>
                        <w:sz w:val="18"/>
                      </w:rPr>
                      <w:t>If the student response is:</w:t>
                    </w:r>
                  </w:p>
                  <w:p w:rsidR="006A1786" w:rsidRDefault="006A1786">
                    <w:pPr>
                      <w:rPr>
                        <w:i/>
                        <w:sz w:val="18"/>
                      </w:rPr>
                    </w:pPr>
                    <w:r>
                      <w:rPr>
                        <w:i/>
                        <w:sz w:val="18"/>
                      </w:rPr>
                      <w:t xml:space="preserve">Because everything </w:t>
                    </w:r>
                  </w:p>
                  <w:p w:rsidR="006A1786" w:rsidRDefault="006A1786">
                    <w:pPr>
                      <w:rPr>
                        <w:i/>
                        <w:sz w:val="18"/>
                      </w:rPr>
                    </w:pPr>
                    <w:proofErr w:type="gramStart"/>
                    <w:r>
                      <w:rPr>
                        <w:i/>
                        <w:sz w:val="18"/>
                      </w:rPr>
                      <w:t>is</w:t>
                    </w:r>
                    <w:proofErr w:type="gramEnd"/>
                    <w:r>
                      <w:rPr>
                        <w:i/>
                        <w:sz w:val="18"/>
                      </w:rPr>
                      <w:t xml:space="preserve"> in a circle.</w:t>
                    </w:r>
                  </w:p>
                  <w:p w:rsidR="006A1786" w:rsidRDefault="006A1786"/>
                </w:txbxContent>
              </v:textbox>
            </v:rect>
            <v:rect id="_x0000_s1031" style="position:absolute;left:2781;top:1944;width:3420;height:1440">
              <v:textbox>
                <w:txbxContent>
                  <w:p w:rsidR="006A1786" w:rsidRDefault="006A1786">
                    <w:pPr>
                      <w:rPr>
                        <w:sz w:val="18"/>
                      </w:rPr>
                    </w:pPr>
                    <w:r>
                      <w:rPr>
                        <w:sz w:val="18"/>
                      </w:rPr>
                      <w:t>Ask Focus Question:</w:t>
                    </w:r>
                  </w:p>
                  <w:p w:rsidR="006A1786" w:rsidRDefault="006A1786">
                    <w:pPr>
                      <w:pStyle w:val="BodyText"/>
                      <w:rPr>
                        <w:rFonts w:ascii="Verdana" w:hAnsi="Verdana"/>
                        <w:b w:val="0"/>
                        <w:sz w:val="16"/>
                      </w:rPr>
                    </w:pPr>
                    <w:r>
                      <w:rPr>
                        <w:rFonts w:ascii="Verdana" w:hAnsi="Verdana"/>
                        <w:b w:val="0"/>
                        <w:sz w:val="16"/>
                      </w:rPr>
                      <w:t>What if the circuit was in the shape of a square?  Try it with your materials. Or</w:t>
                    </w:r>
                  </w:p>
                  <w:p w:rsidR="006A1786" w:rsidRDefault="006A1786">
                    <w:pPr>
                      <w:rPr>
                        <w:i/>
                        <w:sz w:val="16"/>
                      </w:rPr>
                    </w:pPr>
                    <w:r>
                      <w:rPr>
                        <w:i/>
                        <w:sz w:val="16"/>
                      </w:rPr>
                      <w:t>What other shape of circuit could you try?</w:t>
                    </w:r>
                  </w:p>
                </w:txbxContent>
              </v:textbox>
            </v:rect>
            <v:rect id="_x0000_s1032" style="position:absolute;left:6561;top:685;width:2160;height:1440">
              <v:textbox>
                <w:txbxContent>
                  <w:p w:rsidR="006A1786" w:rsidRDefault="006A1786">
                    <w:pPr>
                      <w:rPr>
                        <w:sz w:val="18"/>
                      </w:rPr>
                    </w:pPr>
                    <w:r>
                      <w:rPr>
                        <w:sz w:val="18"/>
                      </w:rPr>
                      <w:t>Provide Response Stem:</w:t>
                    </w:r>
                  </w:p>
                  <w:p w:rsidR="006A1786" w:rsidRDefault="006A1786">
                    <w:pPr>
                      <w:rPr>
                        <w:sz w:val="18"/>
                      </w:rPr>
                    </w:pPr>
                    <w:r>
                      <w:rPr>
                        <w:sz w:val="18"/>
                      </w:rPr>
                      <w:t>We observed __</w:t>
                    </w:r>
                    <w:proofErr w:type="gramStart"/>
                    <w:r>
                      <w:rPr>
                        <w:sz w:val="18"/>
                      </w:rPr>
                      <w:t>_ .</w:t>
                    </w:r>
                    <w:proofErr w:type="gramEnd"/>
                  </w:p>
                  <w:p w:rsidR="006A1786" w:rsidRDefault="006A1786">
                    <w:r>
                      <w:rPr>
                        <w:sz w:val="18"/>
                      </w:rPr>
                      <w:t>Our evidence</w:t>
                    </w:r>
                    <w:r>
                      <w:t xml:space="preserve"> </w:t>
                    </w:r>
                  </w:p>
                  <w:p w:rsidR="006A1786" w:rsidRDefault="006A1786">
                    <w:proofErr w:type="gramStart"/>
                    <w:r>
                      <w:rPr>
                        <w:sz w:val="18"/>
                      </w:rPr>
                      <w:t>shows</w:t>
                    </w:r>
                    <w:proofErr w:type="gramEnd"/>
                    <w:r>
                      <w:rPr>
                        <w:sz w:val="18"/>
                      </w:rPr>
                      <w:t xml:space="preserve"> ___ .</w:t>
                    </w:r>
                  </w:p>
                </w:txbxContent>
              </v:textbox>
            </v:rect>
            <v:rect id="_x0000_s1033" style="position:absolute;left:4941;top:5224;width:2160;height:1260">
              <v:textbox>
                <w:txbxContent>
                  <w:p w:rsidR="006A1786" w:rsidRDefault="006A1786">
                    <w:pPr>
                      <w:rPr>
                        <w:sz w:val="18"/>
                      </w:rPr>
                    </w:pPr>
                    <w:r>
                      <w:rPr>
                        <w:sz w:val="18"/>
                      </w:rPr>
                      <w:t>If the student response is:</w:t>
                    </w:r>
                  </w:p>
                  <w:p w:rsidR="006A1786" w:rsidRDefault="006A1786">
                    <w:pPr>
                      <w:pStyle w:val="BodyText"/>
                      <w:rPr>
                        <w:rFonts w:ascii="Verdana" w:hAnsi="Verdana"/>
                        <w:b w:val="0"/>
                        <w:sz w:val="16"/>
                      </w:rPr>
                    </w:pPr>
                    <w:r>
                      <w:rPr>
                        <w:rFonts w:ascii="Verdana" w:hAnsi="Verdana"/>
                        <w:b w:val="0"/>
                        <w:sz w:val="16"/>
                      </w:rPr>
                      <w:t>We hooked up a</w:t>
                    </w:r>
                    <w:r>
                      <w:t xml:space="preserve"> </w:t>
                    </w:r>
                    <w:r>
                      <w:rPr>
                        <w:rFonts w:ascii="Verdana" w:hAnsi="Verdana"/>
                        <w:b w:val="0"/>
                        <w:sz w:val="16"/>
                      </w:rPr>
                      <w:t>battery, wire and a bulb.</w:t>
                    </w:r>
                  </w:p>
                </w:txbxContent>
              </v:textbox>
            </v:rect>
            <v:rect id="_x0000_s1034" style="position:absolute;left:7101;top:3384;width:2520;height:1620">
              <v:textbox>
                <w:txbxContent>
                  <w:p w:rsidR="006A1786" w:rsidRDefault="006A1786">
                    <w:pPr>
                      <w:rPr>
                        <w:sz w:val="18"/>
                      </w:rPr>
                    </w:pPr>
                    <w:r>
                      <w:rPr>
                        <w:sz w:val="18"/>
                      </w:rPr>
                      <w:t>Ask Focus Question:</w:t>
                    </w:r>
                  </w:p>
                  <w:p w:rsidR="006A1786" w:rsidRDefault="006A1786">
                    <w:pPr>
                      <w:rPr>
                        <w:sz w:val="18"/>
                      </w:rPr>
                    </w:pPr>
                    <w:r>
                      <w:rPr>
                        <w:sz w:val="18"/>
                      </w:rPr>
                      <w:t>Can you show me a way the bulb won’t light?</w:t>
                    </w:r>
                  </w:p>
                  <w:p w:rsidR="006A1786" w:rsidRDefault="006A1786">
                    <w:pPr>
                      <w:rPr>
                        <w:sz w:val="18"/>
                      </w:rPr>
                    </w:pPr>
                    <w:r>
                      <w:rPr>
                        <w:sz w:val="18"/>
                      </w:rPr>
                      <w:t>What is another way you could light the bulb?</w:t>
                    </w:r>
                  </w:p>
                </w:txbxContent>
              </v:textbox>
            </v:rect>
            <v:rect id="_x0000_s1035" style="position:absolute;left:9261;top:1405;width:2160;height:1800">
              <v:textbox>
                <w:txbxContent>
                  <w:p w:rsidR="006A1786" w:rsidRDefault="006A1786">
                    <w:pPr>
                      <w:rPr>
                        <w:sz w:val="18"/>
                      </w:rPr>
                    </w:pPr>
                    <w:r>
                      <w:rPr>
                        <w:sz w:val="18"/>
                      </w:rPr>
                      <w:t>Provide Response Stem:</w:t>
                    </w:r>
                  </w:p>
                  <w:p w:rsidR="006A1786" w:rsidRDefault="006A1786">
                    <w:pPr>
                      <w:rPr>
                        <w:sz w:val="18"/>
                      </w:rPr>
                    </w:pPr>
                    <w:r>
                      <w:rPr>
                        <w:sz w:val="18"/>
                      </w:rPr>
                      <w:t>An example is __</w:t>
                    </w:r>
                    <w:proofErr w:type="gramStart"/>
                    <w:r>
                      <w:rPr>
                        <w:sz w:val="18"/>
                      </w:rPr>
                      <w:t>_ .</w:t>
                    </w:r>
                    <w:proofErr w:type="gramEnd"/>
                  </w:p>
                  <w:p w:rsidR="006A1786" w:rsidRDefault="006A1786">
                    <w:pPr>
                      <w:rPr>
                        <w:sz w:val="18"/>
                      </w:rPr>
                    </w:pPr>
                    <w:r>
                      <w:rPr>
                        <w:sz w:val="18"/>
                      </w:rPr>
                      <w:t>This is different because __</w:t>
                    </w:r>
                    <w:proofErr w:type="gramStart"/>
                    <w:r>
                      <w:rPr>
                        <w:sz w:val="18"/>
                      </w:rPr>
                      <w:t>_ .</w:t>
                    </w:r>
                    <w:proofErr w:type="gramEnd"/>
                  </w:p>
                  <w:p w:rsidR="006A1786" w:rsidRDefault="006A1786">
                    <w:pPr>
                      <w:rPr>
                        <w:sz w:val="18"/>
                      </w:rPr>
                    </w:pPr>
                    <w:r>
                      <w:rPr>
                        <w:sz w:val="18"/>
                      </w:rPr>
                      <w:t>This is the same because __</w:t>
                    </w:r>
                    <w:proofErr w:type="gramStart"/>
                    <w:r>
                      <w:rPr>
                        <w:sz w:val="18"/>
                      </w:rPr>
                      <w:t>_ .</w:t>
                    </w:r>
                    <w:proofErr w:type="gramEnd"/>
                  </w:p>
                </w:txbxContent>
              </v:textbox>
            </v:rect>
            <v:line id="_x0000_s1036" style="position:absolute;flip:y" from="2061,5004" to="2781,5364">
              <v:stroke endarrow="block"/>
            </v:line>
            <v:line id="_x0000_s1037" style="position:absolute;flip:y" from="6237,2168" to="7317,2888">
              <v:stroke endarrow="block"/>
            </v:line>
            <v:rect id="_x0000_s1038" style="position:absolute;left:5169;top:9348;width:2340;height:1080">
              <v:textbox>
                <w:txbxContent>
                  <w:p w:rsidR="006A1786" w:rsidRDefault="006A1786">
                    <w:pPr>
                      <w:pStyle w:val="BodyText2"/>
                    </w:pPr>
                    <w:r>
                      <w:t>Student Response:</w:t>
                    </w:r>
                  </w:p>
                  <w:p w:rsidR="006A1786" w:rsidRDefault="006A1786">
                    <w:pPr>
                      <w:rPr>
                        <w:sz w:val="18"/>
                      </w:rPr>
                    </w:pPr>
                  </w:p>
                  <w:p w:rsidR="006A1786" w:rsidRDefault="006A1786">
                    <w:pPr>
                      <w:rPr>
                        <w:sz w:val="18"/>
                      </w:rPr>
                    </w:pPr>
                    <w:r>
                      <w:rPr>
                        <w:sz w:val="18"/>
                      </w:rPr>
                      <w:t>It is a complete circuit.</w:t>
                    </w:r>
                  </w:p>
                </w:txbxContent>
              </v:textbox>
            </v:rect>
            <v:rect id="_x0000_s1039" style="position:absolute;left:7461;top:7344;width:1980;height:1260">
              <v:textbox>
                <w:txbxContent>
                  <w:p w:rsidR="006A1786" w:rsidRDefault="006A1786">
                    <w:pPr>
                      <w:rPr>
                        <w:sz w:val="18"/>
                      </w:rPr>
                    </w:pPr>
                    <w:r>
                      <w:rPr>
                        <w:sz w:val="18"/>
                      </w:rPr>
                      <w:t>Focus Question:</w:t>
                    </w:r>
                  </w:p>
                  <w:p w:rsidR="006A1786" w:rsidRDefault="006A1786">
                    <w:pPr>
                      <w:rPr>
                        <w:sz w:val="18"/>
                      </w:rPr>
                    </w:pPr>
                  </w:p>
                  <w:p w:rsidR="006A1786" w:rsidRDefault="006A1786">
                    <w:pPr>
                      <w:pStyle w:val="BodyText2"/>
                    </w:pPr>
                    <w:r>
                      <w:t>What makes a complete circuit?</w:t>
                    </w:r>
                  </w:p>
                </w:txbxContent>
              </v:textbox>
            </v:rect>
            <v:rect id="_x0000_s1040" style="position:absolute;left:8721;top:5184;width:2700;height:1800">
              <v:textbox>
                <w:txbxContent>
                  <w:p w:rsidR="006A1786" w:rsidRDefault="006A1786">
                    <w:pPr>
                      <w:pStyle w:val="BodyText2"/>
                    </w:pPr>
                    <w:r>
                      <w:t>Response Stem:</w:t>
                    </w:r>
                  </w:p>
                  <w:p w:rsidR="006A1786" w:rsidRDefault="006A1786">
                    <w:pPr>
                      <w:pStyle w:val="BodyText2"/>
                    </w:pPr>
                  </w:p>
                  <w:p w:rsidR="006A1786" w:rsidRDefault="006A1786">
                    <w:pPr>
                      <w:pStyle w:val="BodyText2"/>
                    </w:pPr>
                    <w:r>
                      <w:t>A complete circuit is ___.</w:t>
                    </w:r>
                  </w:p>
                  <w:p w:rsidR="006A1786" w:rsidRDefault="006A1786">
                    <w:pPr>
                      <w:pStyle w:val="BodyText2"/>
                    </w:pPr>
                    <w:r>
                      <w:t>I want to add to what</w:t>
                    </w:r>
                  </w:p>
                  <w:p w:rsidR="006A1786" w:rsidRDefault="006A1786">
                    <w:pPr>
                      <w:pStyle w:val="BodyText2"/>
                    </w:pPr>
                    <w:r>
                      <w:t>____ says, ____</w:t>
                    </w:r>
                    <w:proofErr w:type="gramStart"/>
                    <w:r>
                      <w:t>_ .</w:t>
                    </w:r>
                    <w:proofErr w:type="gramEnd"/>
                  </w:p>
                  <w:p w:rsidR="006A1786" w:rsidRDefault="006A1786">
                    <w:pPr>
                      <w:pStyle w:val="BodyText2"/>
                    </w:pPr>
                    <w:r>
                      <w:t>The relationship between</w:t>
                    </w:r>
                  </w:p>
                  <w:p w:rsidR="006A1786" w:rsidRDefault="006A1786">
                    <w:pPr>
                      <w:pStyle w:val="BodyText2"/>
                    </w:pPr>
                    <w:r>
                      <w:t xml:space="preserve">___ </w:t>
                    </w:r>
                    <w:proofErr w:type="gramStart"/>
                    <w:r>
                      <w:t>and</w:t>
                    </w:r>
                    <w:proofErr w:type="gramEnd"/>
                    <w:r>
                      <w:t xml:space="preserve"> ___ is ___.</w:t>
                    </w:r>
                  </w:p>
                </w:txbxContent>
              </v:textbox>
            </v:rect>
            <v:line id="_x0000_s1041" style="position:absolute;flip:y" from="7101,4968" to="8445,5904">
              <v:stroke endarrow="block"/>
            </v:line>
            <v:line id="_x0000_s1042" style="position:absolute" from="3861,8964" to="5301,9324">
              <v:stroke endarrow="block"/>
            </v:line>
            <v:line id="_x0000_s1043" style="position:absolute;flip:y" from="7505,8604" to="8361,9328">
              <v:stroke endarrow="block"/>
            </v:line>
            <v:line id="_x0000_s1044" style="position:absolute;flip:y" from="4581,6444" to="6201,7344">
              <v:stroke endarrow="block"/>
            </v:line>
            <v:line id="_x0000_s1045" style="position:absolute;flip:y" from="9617,3168" to="10981,4448">
              <v:stroke endarrow="block"/>
            </v:line>
            <v:rect id="_x0000_s1046" style="position:absolute;left:2241;top:11484;width:6480;height:1980" strokeweight="2.25pt">
              <v:textbox>
                <w:txbxContent>
                  <w:p w:rsidR="006A1786" w:rsidRDefault="006A1786">
                    <w:pPr>
                      <w:rPr>
                        <w:sz w:val="18"/>
                      </w:rPr>
                    </w:pPr>
                    <w:r>
                      <w:rPr>
                        <w:sz w:val="18"/>
                      </w:rPr>
                      <w:t>Ask Focus Questions:</w:t>
                    </w:r>
                  </w:p>
                  <w:p w:rsidR="006A1786" w:rsidRDefault="006A1786">
                    <w:pPr>
                      <w:rPr>
                        <w:sz w:val="18"/>
                      </w:rPr>
                    </w:pPr>
                  </w:p>
                  <w:p w:rsidR="006A1786" w:rsidRDefault="006A1786">
                    <w:pPr>
                      <w:rPr>
                        <w:sz w:val="18"/>
                      </w:rPr>
                    </w:pPr>
                    <w:r>
                      <w:rPr>
                        <w:sz w:val="18"/>
                      </w:rPr>
                      <w:t>What do you notice about the bottom (and side) of the light bulb?</w:t>
                    </w:r>
                  </w:p>
                  <w:p w:rsidR="006A1786" w:rsidRDefault="006A1786">
                    <w:pPr>
                      <w:rPr>
                        <w:sz w:val="18"/>
                      </w:rPr>
                    </w:pPr>
                    <w:r>
                      <w:rPr>
                        <w:sz w:val="18"/>
                      </w:rPr>
                      <w:t>What part of the bulb do you think the wire might need to touch?</w:t>
                    </w:r>
                  </w:p>
                  <w:p w:rsidR="006A1786" w:rsidRDefault="006A1786">
                    <w:pPr>
                      <w:rPr>
                        <w:sz w:val="18"/>
                      </w:rPr>
                    </w:pPr>
                    <w:r>
                      <w:rPr>
                        <w:sz w:val="18"/>
                      </w:rPr>
                      <w:t>What part of the battery do you think the wire needs to touch?</w:t>
                    </w:r>
                  </w:p>
                  <w:p w:rsidR="006A1786" w:rsidRDefault="006A1786">
                    <w:pPr>
                      <w:rPr>
                        <w:sz w:val="18"/>
                      </w:rPr>
                    </w:pPr>
                    <w:r>
                      <w:rPr>
                        <w:sz w:val="18"/>
                      </w:rPr>
                      <w:t>What do you know about materials that conduct electricity?</w:t>
                    </w:r>
                  </w:p>
                  <w:p w:rsidR="006A1786" w:rsidRDefault="006A1786">
                    <w:pPr>
                      <w:pStyle w:val="BodyText2"/>
                    </w:pPr>
                    <w:r>
                      <w:t xml:space="preserve">How would you know if you have a complete circuit? </w:t>
                    </w:r>
                  </w:p>
                </w:txbxContent>
              </v:textbox>
            </v:rect>
            <v:line id="_x0000_s1047" style="position:absolute" from="2061,8964" to="3141,10764" strokeweight="2.25pt">
              <v:stroke endarrow="block"/>
            </v:line>
            <v:line id="_x0000_s1048" style="position:absolute;flip:y" from="9441,6984" to="10701,8064">
              <v:stroke endarrow="block"/>
            </v:line>
            <v:rect id="_x0000_s1049" style="position:absolute;left:801;top:9864;width:3420;height:360">
              <v:textbox>
                <w:txbxContent>
                  <w:p w:rsidR="006A1786" w:rsidRDefault="006A1786">
                    <w:pPr>
                      <w:rPr>
                        <w:sz w:val="18"/>
                      </w:rPr>
                    </w:pPr>
                    <w:proofErr w:type="gramStart"/>
                    <w:r>
                      <w:rPr>
                        <w:sz w:val="18"/>
                      </w:rPr>
                      <w:t>If students cannot light the bulb.</w:t>
                    </w:r>
                    <w:proofErr w:type="gramEnd"/>
                  </w:p>
                </w:txbxContent>
              </v:textbox>
            </v:rect>
            <v:line id="_x0000_s1050" style="position:absolute;flip:y" from="8181,9684" to="8181,11484" strokeweight="3pt">
              <v:stroke endarrow="block"/>
            </v:line>
            <v:rect id="_x0000_s1051" style="position:absolute;left:7101;top:10764;width:3240;height:540">
              <v:textbox>
                <w:txbxContent>
                  <w:p w:rsidR="006A1786" w:rsidRDefault="006A1786">
                    <w:proofErr w:type="gramStart"/>
                    <w:r>
                      <w:t>Getting back in the game.</w:t>
                    </w:r>
                    <w:proofErr w:type="gramEnd"/>
                  </w:p>
                </w:txbxContent>
              </v:textbox>
            </v:rect>
            <v:line id="_x0000_s1052" style="position:absolute;flip:y" from="3321,3380" to="4409,3924">
              <v:stroke endarrow="block"/>
            </v:line>
          </v:group>
        </w:pict>
      </w:r>
    </w:p>
    <w:p w:rsidR="00B45203" w:rsidRDefault="00195715">
      <w:r>
        <w:rPr>
          <w:noProof/>
        </w:rPr>
        <w:pict>
          <v:rect id="_x0000_s1027" style="position:absolute;margin-left:-13.95pt;margin-top:-44.8pt;width:243pt;height:63pt;z-index:251655680" stroked="f">
            <v:textbox>
              <w:txbxContent>
                <w:p w:rsidR="006A1786" w:rsidRDefault="006A1786">
                  <w:pPr>
                    <w:rPr>
                      <w:b/>
                    </w:rPr>
                  </w:pPr>
                  <w:r>
                    <w:rPr>
                      <w:b/>
                    </w:rPr>
                    <w:t>Scaffolds of Accountable Talk using appropriate Focus Questions and Response Stems based on S’s response.</w:t>
                  </w:r>
                </w:p>
              </w:txbxContent>
            </v:textbox>
          </v:rect>
        </w:pict>
      </w:r>
    </w:p>
    <w:p w:rsidR="00B45203" w:rsidRDefault="00B45203"/>
    <w:p w:rsidR="00B45203" w:rsidRDefault="00B45203"/>
    <w:p w:rsidR="00B45203" w:rsidRDefault="00B45203"/>
    <w:p w:rsidR="00B45203" w:rsidRDefault="00B45203"/>
    <w:p w:rsidR="00B45203" w:rsidRDefault="00B45203"/>
    <w:p w:rsidR="00B45203" w:rsidRDefault="00B45203">
      <w:pPr>
        <w:rPr>
          <w:b/>
          <w:sz w:val="28"/>
        </w:rPr>
      </w:pPr>
    </w:p>
    <w:p w:rsidR="00B45203" w:rsidRDefault="00B45203">
      <w:pPr>
        <w:rPr>
          <w:b/>
          <w:sz w:val="28"/>
        </w:rPr>
      </w:pPr>
    </w:p>
    <w:p w:rsidR="00B45203" w:rsidRDefault="00B45203">
      <w:pPr>
        <w:rPr>
          <w:b/>
          <w:sz w:val="28"/>
        </w:rPr>
      </w:pPr>
    </w:p>
    <w:p w:rsidR="00B45203" w:rsidRDefault="00B45203">
      <w:pPr>
        <w:rPr>
          <w:b/>
          <w:sz w:val="28"/>
        </w:rPr>
        <w:sectPr w:rsidR="00B45203">
          <w:footerReference w:type="default" r:id="rId9"/>
          <w:pgSz w:w="12240" w:h="15840"/>
          <w:pgMar w:top="720" w:right="1440" w:bottom="806" w:left="1440" w:header="864" w:footer="864" w:gutter="0"/>
          <w:cols w:space="720"/>
        </w:sectPr>
      </w:pPr>
    </w:p>
    <w:p w:rsidR="00B45203" w:rsidRDefault="00B45203">
      <w:pPr>
        <w:pStyle w:val="TrainerNote"/>
        <w:pBdr>
          <w:top w:val="none" w:sz="0" w:space="0" w:color="auto"/>
          <w:left w:val="none" w:sz="0" w:space="0" w:color="auto"/>
          <w:bottom w:val="none" w:sz="0" w:space="0" w:color="auto"/>
          <w:right w:val="none" w:sz="0" w:space="0" w:color="auto"/>
        </w:pBdr>
        <w:tabs>
          <w:tab w:val="left" w:pos="3930"/>
          <w:tab w:val="left" w:pos="9450"/>
          <w:tab w:val="right" w:pos="14242"/>
        </w:tabs>
        <w:rPr>
          <w:rFonts w:ascii="Comic Sans MS" w:hAnsi="Comic Sans MS"/>
          <w:i w:val="0"/>
        </w:rPr>
      </w:pPr>
      <w:r>
        <w:rPr>
          <w:rFonts w:ascii="Comic Sans MS" w:hAnsi="Comic Sans MS"/>
          <w:i w:val="0"/>
        </w:rPr>
        <w:lastRenderedPageBreak/>
        <w:tab/>
      </w:r>
      <w:r>
        <w:rPr>
          <w:rFonts w:ascii="Comic Sans MS" w:hAnsi="Comic Sans MS"/>
          <w:i w:val="0"/>
        </w:rPr>
        <w:tab/>
      </w:r>
      <w:r w:rsidR="00195715">
        <w:rPr>
          <w:rFonts w:ascii="Comic Sans MS" w:hAnsi="Comic Sans MS"/>
          <w:i w:val="0"/>
          <w:noProof/>
        </w:rPr>
        <w:pict>
          <v:rect id="_x0000_s1026" style="position:absolute;margin-left:85.85pt;margin-top:-22.8pt;width:545.25pt;height:33.75pt;z-index:251654656;mso-position-horizontal-relative:text;mso-position-vertical-relative:text" stroked="f">
            <v:textbox style="mso-next-textbox:#_x0000_s1026">
              <w:txbxContent>
                <w:p w:rsidR="006A1786" w:rsidRDefault="006A1786">
                  <w:pPr>
                    <w:jc w:val="center"/>
                    <w:rPr>
                      <w:b/>
                    </w:rPr>
                  </w:pPr>
                  <w:r>
                    <w:rPr>
                      <w:b/>
                    </w:rPr>
                    <w:t xml:space="preserve">Example of a lesson (as presented in instructional materials) </w:t>
                  </w:r>
                </w:p>
                <w:p w:rsidR="006A1786" w:rsidRDefault="006A1786">
                  <w:pPr>
                    <w:jc w:val="center"/>
                    <w:rPr>
                      <w:b/>
                    </w:rPr>
                  </w:pPr>
                  <w:proofErr w:type="gramStart"/>
                  <w:r>
                    <w:rPr>
                      <w:b/>
                    </w:rPr>
                    <w:t>and</w:t>
                  </w:r>
                  <w:proofErr w:type="gramEnd"/>
                  <w:r>
                    <w:rPr>
                      <w:b/>
                    </w:rPr>
                    <w:t xml:space="preserve"> then showing how AT can be embedded throughout the lesson.</w:t>
                  </w:r>
                </w:p>
                <w:p w:rsidR="006A1786" w:rsidRDefault="006A1786">
                  <w:pPr>
                    <w:jc w:val="center"/>
                    <w:rPr>
                      <w:b/>
                    </w:rPr>
                  </w:pPr>
                </w:p>
              </w:txbxContent>
            </v:textbox>
          </v:rect>
        </w:pict>
      </w:r>
      <w:r>
        <w:rPr>
          <w:rFonts w:ascii="Comic Sans MS" w:hAnsi="Comic Sans MS"/>
          <w:i w:val="0"/>
        </w:rPr>
        <w:tab/>
      </w:r>
    </w:p>
    <w:tbl>
      <w:tblPr>
        <w:tblW w:w="125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0"/>
        <w:gridCol w:w="2520"/>
        <w:gridCol w:w="4500"/>
      </w:tblGrid>
      <w:tr w:rsidR="00B45203">
        <w:tc>
          <w:tcPr>
            <w:tcW w:w="5490" w:type="dxa"/>
            <w:shd w:val="clear" w:color="auto" w:fill="D9D9D9"/>
          </w:tcPr>
          <w:p w:rsidR="00B45203" w:rsidRDefault="00B45203">
            <w:pPr>
              <w:pStyle w:val="Punchline"/>
              <w:tabs>
                <w:tab w:val="left" w:pos="9450"/>
              </w:tabs>
              <w:jc w:val="center"/>
              <w:rPr>
                <w:sz w:val="24"/>
              </w:rPr>
            </w:pPr>
            <w:r>
              <w:rPr>
                <w:sz w:val="24"/>
              </w:rPr>
              <w:t>Teacher Does</w:t>
            </w:r>
          </w:p>
        </w:tc>
        <w:tc>
          <w:tcPr>
            <w:tcW w:w="2520" w:type="dxa"/>
            <w:tcBorders>
              <w:right w:val="thinThickThinMediumGap" w:sz="24" w:space="0" w:color="auto"/>
            </w:tcBorders>
            <w:shd w:val="clear" w:color="auto" w:fill="D9D9D9"/>
          </w:tcPr>
          <w:p w:rsidR="00B45203" w:rsidRDefault="00B45203">
            <w:pPr>
              <w:pStyle w:val="Punchline"/>
              <w:tabs>
                <w:tab w:val="left" w:pos="9450"/>
              </w:tabs>
              <w:jc w:val="center"/>
              <w:rPr>
                <w:sz w:val="24"/>
              </w:rPr>
            </w:pPr>
            <w:r>
              <w:rPr>
                <w:sz w:val="24"/>
              </w:rPr>
              <w:t>Student Does</w:t>
            </w:r>
          </w:p>
        </w:tc>
        <w:tc>
          <w:tcPr>
            <w:tcW w:w="4500" w:type="dxa"/>
            <w:tcBorders>
              <w:left w:val="thinThickThinMediumGap" w:sz="24" w:space="0" w:color="auto"/>
            </w:tcBorders>
            <w:shd w:val="clear" w:color="auto" w:fill="D9D9D9"/>
          </w:tcPr>
          <w:p w:rsidR="00B45203" w:rsidRDefault="00B45203">
            <w:pPr>
              <w:pStyle w:val="Punchline"/>
              <w:tabs>
                <w:tab w:val="left" w:pos="9450"/>
              </w:tabs>
              <w:jc w:val="center"/>
              <w:rPr>
                <w:sz w:val="24"/>
              </w:rPr>
            </w:pPr>
            <w:r>
              <w:rPr>
                <w:sz w:val="24"/>
              </w:rPr>
              <w:t>Accountable Talk</w:t>
            </w:r>
          </w:p>
        </w:tc>
      </w:tr>
      <w:tr w:rsidR="00B45203">
        <w:tc>
          <w:tcPr>
            <w:tcW w:w="5490" w:type="dxa"/>
          </w:tcPr>
          <w:p w:rsidR="00B45203" w:rsidRDefault="00B45203">
            <w:pPr>
              <w:pStyle w:val="Punchline"/>
              <w:tabs>
                <w:tab w:val="left" w:pos="9450"/>
              </w:tabs>
              <w:rPr>
                <w:b w:val="0"/>
                <w:sz w:val="16"/>
              </w:rPr>
            </w:pPr>
            <w:r>
              <w:rPr>
                <w:b w:val="0"/>
                <w:sz w:val="16"/>
              </w:rPr>
              <w:t>Guides review from previous lesson.</w:t>
            </w:r>
          </w:p>
          <w:p w:rsidR="00B45203" w:rsidRDefault="00B45203">
            <w:pPr>
              <w:pStyle w:val="Punchline"/>
              <w:tabs>
                <w:tab w:val="left" w:pos="9450"/>
              </w:tabs>
              <w:rPr>
                <w:b w:val="0"/>
                <w:sz w:val="16"/>
              </w:rPr>
            </w:pPr>
            <w:r>
              <w:rPr>
                <w:b w:val="0"/>
                <w:sz w:val="16"/>
              </w:rPr>
              <w:t xml:space="preserve">Shows </w:t>
            </w:r>
            <w:proofErr w:type="gramStart"/>
            <w:r>
              <w:rPr>
                <w:b w:val="0"/>
                <w:sz w:val="16"/>
              </w:rPr>
              <w:t>a picture</w:t>
            </w:r>
            <w:r w:rsidR="002377CF">
              <w:rPr>
                <w:b w:val="0"/>
                <w:sz w:val="16"/>
              </w:rPr>
              <w:t>s</w:t>
            </w:r>
            <w:proofErr w:type="gramEnd"/>
            <w:r>
              <w:rPr>
                <w:b w:val="0"/>
                <w:sz w:val="16"/>
              </w:rPr>
              <w:t xml:space="preserve"> of a large puddle and then the same area </w:t>
            </w:r>
            <w:r w:rsidR="002377CF">
              <w:rPr>
                <w:b w:val="0"/>
                <w:sz w:val="16"/>
              </w:rPr>
              <w:t>with no puddle</w:t>
            </w:r>
            <w:r>
              <w:rPr>
                <w:b w:val="0"/>
                <w:sz w:val="16"/>
              </w:rPr>
              <w:t>.</w:t>
            </w:r>
          </w:p>
          <w:p w:rsidR="00B45203" w:rsidRDefault="00B45203">
            <w:pPr>
              <w:pStyle w:val="Punchline"/>
              <w:tabs>
                <w:tab w:val="left" w:pos="9450"/>
              </w:tabs>
              <w:rPr>
                <w:b w:val="0"/>
                <w:sz w:val="16"/>
              </w:rPr>
            </w:pPr>
            <w:r>
              <w:rPr>
                <w:b w:val="0"/>
                <w:sz w:val="16"/>
              </w:rPr>
              <w:t>Prompt: Place the picture cards of water cycle in a sequence that explains where the water has gone.</w:t>
            </w:r>
          </w:p>
          <w:p w:rsidR="00B45203" w:rsidRDefault="00B45203">
            <w:pPr>
              <w:pStyle w:val="Punchline"/>
              <w:tabs>
                <w:tab w:val="left" w:pos="9450"/>
              </w:tabs>
              <w:rPr>
                <w:b w:val="0"/>
                <w:sz w:val="16"/>
              </w:rPr>
            </w:pPr>
            <w:r>
              <w:rPr>
                <w:b w:val="0"/>
                <w:sz w:val="16"/>
              </w:rPr>
              <w:t xml:space="preserve">Ask: Where does the energy to evaporate all that water come from?  </w:t>
            </w:r>
          </w:p>
          <w:p w:rsidR="00B45203" w:rsidRDefault="00B45203">
            <w:pPr>
              <w:pStyle w:val="Punchline"/>
              <w:tabs>
                <w:tab w:val="left" w:pos="9450"/>
              </w:tabs>
              <w:rPr>
                <w:b w:val="0"/>
                <w:sz w:val="16"/>
              </w:rPr>
            </w:pPr>
            <w:r>
              <w:rPr>
                <w:b w:val="0"/>
                <w:sz w:val="16"/>
              </w:rPr>
              <w:t>What is the source of the heat? Explain how you know.</w:t>
            </w:r>
          </w:p>
          <w:p w:rsidR="00B45203" w:rsidRDefault="00B45203">
            <w:pPr>
              <w:pStyle w:val="Punchline"/>
              <w:tabs>
                <w:tab w:val="left" w:pos="3200"/>
              </w:tabs>
              <w:rPr>
                <w:b w:val="0"/>
                <w:sz w:val="16"/>
              </w:rPr>
            </w:pPr>
            <w:r>
              <w:rPr>
                <w:b w:val="0"/>
                <w:sz w:val="16"/>
              </w:rPr>
              <w:tab/>
            </w:r>
          </w:p>
          <w:p w:rsidR="00B45203" w:rsidRDefault="00B45203">
            <w:pPr>
              <w:pStyle w:val="Punchline"/>
              <w:tabs>
                <w:tab w:val="left" w:pos="9450"/>
              </w:tabs>
              <w:rPr>
                <w:b w:val="0"/>
                <w:sz w:val="16"/>
              </w:rPr>
            </w:pPr>
            <w:r>
              <w:rPr>
                <w:b w:val="0"/>
                <w:sz w:val="16"/>
              </w:rPr>
              <w:t>Explain that energy from the Sun, called solar energy, provides the energy to change liquid water into water vapor.</w:t>
            </w:r>
          </w:p>
          <w:p w:rsidR="00B45203" w:rsidRDefault="00B45203">
            <w:pPr>
              <w:pStyle w:val="Punchline"/>
              <w:tabs>
                <w:tab w:val="left" w:pos="9450"/>
              </w:tabs>
              <w:rPr>
                <w:b w:val="0"/>
                <w:sz w:val="16"/>
              </w:rPr>
            </w:pPr>
          </w:p>
          <w:p w:rsidR="00B45203" w:rsidRDefault="00195715">
            <w:pPr>
              <w:pStyle w:val="Punchline"/>
              <w:tabs>
                <w:tab w:val="left" w:pos="9450"/>
              </w:tabs>
              <w:rPr>
                <w:b w:val="0"/>
                <w:sz w:val="16"/>
              </w:rPr>
            </w:pPr>
            <w:r>
              <w:rPr>
                <w:b w:val="0"/>
                <w:noProof/>
                <w:sz w:val="16"/>
              </w:rPr>
              <w:pict>
                <v:line id="_x0000_s1054" style="position:absolute;z-index:251658752" from="-4.85pt,4.6pt" to="616.15pt,4.6pt"/>
              </w:pict>
            </w:r>
          </w:p>
          <w:p w:rsidR="00B45203" w:rsidRDefault="00B45203">
            <w:pPr>
              <w:pStyle w:val="Punchline"/>
              <w:tabs>
                <w:tab w:val="left" w:pos="9450"/>
              </w:tabs>
              <w:rPr>
                <w:b w:val="0"/>
                <w:sz w:val="16"/>
              </w:rPr>
            </w:pPr>
            <w:r>
              <w:rPr>
                <w:b w:val="0"/>
                <w:sz w:val="16"/>
              </w:rPr>
              <w:t>We have seen the impact of heat energy on water.  Today we are going to compare how heat energy affects solid matter as well.</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Review that the term Earth materials refers to nonliving substances that make up the Earth (e.g. water, rocks, minerals, sand, gravel, air)</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Display a few types of matter and tell them that each type has a different rate of absorbing heat energy.  Some heat-up faster than others and some retain heat longer than others.</w:t>
            </w:r>
          </w:p>
          <w:p w:rsidR="00B45203" w:rsidRDefault="00B45203">
            <w:pPr>
              <w:pStyle w:val="Punchline"/>
              <w:tabs>
                <w:tab w:val="left" w:pos="9450"/>
              </w:tabs>
              <w:rPr>
                <w:b w:val="0"/>
                <w:sz w:val="16"/>
              </w:rPr>
            </w:pPr>
            <w:r>
              <w:rPr>
                <w:b w:val="0"/>
                <w:sz w:val="16"/>
              </w:rPr>
              <w:t xml:space="preserve">Prompt: Predict some possible outcomes for the soil and water temperatures as they are placed in the sun. </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Display the prompt/response stems on the board.</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Chart predictions for students.</w:t>
            </w:r>
          </w:p>
          <w:p w:rsidR="00B45203" w:rsidRDefault="00195715">
            <w:pPr>
              <w:pStyle w:val="Punchline"/>
              <w:tabs>
                <w:tab w:val="left" w:pos="9450"/>
              </w:tabs>
              <w:rPr>
                <w:b w:val="0"/>
                <w:sz w:val="16"/>
              </w:rPr>
            </w:pPr>
            <w:r>
              <w:rPr>
                <w:b w:val="0"/>
                <w:noProof/>
                <w:sz w:val="16"/>
              </w:rPr>
              <w:pict>
                <v:line id="_x0000_s1058" style="position:absolute;z-index:251659776" from="-2.1pt,3.95pt" to="618.9pt,3.95pt">
                  <v:stroke dashstyle="1 1" endcap="round"/>
                </v:line>
              </w:pic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Explain that they will now have the chance to test their predictions.</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Ask students to measure water and soil in cups and place a thermometer in cups. Record starting temp and place in the sun for 30 minutes. Record temp every three minutes for 15 minutes and record on data sheet. Place in shade and wait for 30 minutes.  Record temp every three minutes and record on data sheet.</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Discuss I&amp;E: same amount of solid and liquid matter, tools for measurement, time intervals, recording sheet, qualitative and quantitative data</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Model how to set-up an accurate plot graph: title, time intervals, units of measurement, key, how to draw lines</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Graph results. Discuss and analyze the data from the graphs.</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Ask students to discuss Focus Questions.</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195715">
            <w:pPr>
              <w:pStyle w:val="Punchline"/>
              <w:tabs>
                <w:tab w:val="left" w:pos="9450"/>
              </w:tabs>
              <w:rPr>
                <w:b w:val="0"/>
                <w:sz w:val="16"/>
              </w:rPr>
            </w:pPr>
            <w:r>
              <w:rPr>
                <w:b w:val="0"/>
                <w:noProof/>
                <w:sz w:val="16"/>
              </w:rPr>
              <w:pict>
                <v:line id="_x0000_s1059" style="position:absolute;z-index:251660800" from="-.9pt,3.75pt" to="620.1pt,3.9pt">
                  <v:stroke dashstyle="1 1" endcap="round"/>
                </v:line>
              </w:pic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 xml:space="preserve">Next Step: Over the next few weeks, we will be learning about weather. The experiment that you conducted today will help us to understand why we have different weather patterns on the Earth.  </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tc>
        <w:tc>
          <w:tcPr>
            <w:tcW w:w="2520" w:type="dxa"/>
            <w:tcBorders>
              <w:right w:val="thinThickThinMediumGap" w:sz="24" w:space="0" w:color="auto"/>
            </w:tcBorders>
          </w:tcPr>
          <w:p w:rsidR="00B45203" w:rsidRDefault="00B45203">
            <w:pPr>
              <w:pStyle w:val="Punchline"/>
              <w:tabs>
                <w:tab w:val="left" w:pos="9450"/>
              </w:tabs>
              <w:rPr>
                <w:sz w:val="16"/>
              </w:rPr>
            </w:pPr>
            <w:r>
              <w:rPr>
                <w:sz w:val="16"/>
              </w:rPr>
              <w:lastRenderedPageBreak/>
              <w:t>Small Group</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Organize</w:t>
            </w:r>
          </w:p>
          <w:p w:rsidR="00B45203" w:rsidRDefault="00B45203">
            <w:pPr>
              <w:pStyle w:val="Punchline"/>
              <w:tabs>
                <w:tab w:val="left" w:pos="9450"/>
              </w:tabs>
              <w:rPr>
                <w:b w:val="0"/>
                <w:sz w:val="16"/>
              </w:rPr>
            </w:pPr>
            <w:r>
              <w:rPr>
                <w:b w:val="0"/>
                <w:sz w:val="16"/>
              </w:rPr>
              <w:t>Compare</w:t>
            </w:r>
          </w:p>
          <w:p w:rsidR="00B45203" w:rsidRDefault="00B45203">
            <w:pPr>
              <w:pStyle w:val="Punchline"/>
              <w:tabs>
                <w:tab w:val="left" w:pos="9450"/>
              </w:tabs>
              <w:rPr>
                <w:sz w:val="16"/>
              </w:rPr>
            </w:pPr>
          </w:p>
          <w:p w:rsidR="00B45203" w:rsidRDefault="00B45203">
            <w:pPr>
              <w:pStyle w:val="Punchline"/>
              <w:tabs>
                <w:tab w:val="left" w:pos="9450"/>
              </w:tabs>
              <w:rPr>
                <w:b w:val="0"/>
                <w:sz w:val="16"/>
              </w:rPr>
            </w:pPr>
            <w:r>
              <w:rPr>
                <w:b w:val="0"/>
                <w:sz w:val="16"/>
              </w:rPr>
              <w:t xml:space="preserve">Expected Student Response (ESR): </w:t>
            </w:r>
          </w:p>
          <w:p w:rsidR="00B45203" w:rsidRDefault="00B45203">
            <w:pPr>
              <w:pStyle w:val="Punchline"/>
              <w:tabs>
                <w:tab w:val="left" w:pos="9450"/>
              </w:tabs>
              <w:rPr>
                <w:b w:val="0"/>
                <w:sz w:val="16"/>
              </w:rPr>
            </w:pPr>
            <w:r>
              <w:rPr>
                <w:b w:val="0"/>
                <w:sz w:val="16"/>
              </w:rPr>
              <w:t>The Sun. or Heat. Or Energy.</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Small Group</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Observe</w:t>
            </w:r>
          </w:p>
          <w:p w:rsidR="00B45203" w:rsidRDefault="00B45203">
            <w:pPr>
              <w:pStyle w:val="Punchline"/>
              <w:tabs>
                <w:tab w:val="left" w:pos="9450"/>
              </w:tabs>
              <w:rPr>
                <w:b w:val="0"/>
                <w:sz w:val="16"/>
              </w:rPr>
            </w:pPr>
            <w:r>
              <w:rPr>
                <w:b w:val="0"/>
                <w:sz w:val="16"/>
              </w:rPr>
              <w:t>Predict</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ESR: They will get hot.  They will heat up.</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ESR: They will not be as hot. They will cool down.</w:t>
            </w:r>
          </w:p>
          <w:p w:rsidR="00B45203" w:rsidRDefault="00B45203">
            <w:pPr>
              <w:pStyle w:val="Punchline"/>
              <w:tabs>
                <w:tab w:val="left" w:pos="9450"/>
              </w:tabs>
              <w:rPr>
                <w:b w:val="0"/>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Small Group</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Conduct experiment</w:t>
            </w:r>
          </w:p>
          <w:p w:rsidR="00B45203" w:rsidRDefault="00B45203">
            <w:pPr>
              <w:pStyle w:val="Punchline"/>
              <w:tabs>
                <w:tab w:val="left" w:pos="9450"/>
              </w:tabs>
              <w:rPr>
                <w:b w:val="0"/>
                <w:sz w:val="16"/>
              </w:rPr>
            </w:pPr>
            <w:r>
              <w:rPr>
                <w:b w:val="0"/>
                <w:sz w:val="16"/>
              </w:rPr>
              <w:t>Record data-both qualitative and quantitative</w:t>
            </w:r>
          </w:p>
          <w:p w:rsidR="00B45203" w:rsidRDefault="00B45203">
            <w:pPr>
              <w:pStyle w:val="Punchline"/>
              <w:tabs>
                <w:tab w:val="left" w:pos="9450"/>
              </w:tabs>
              <w:rPr>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sz w:val="16"/>
              </w:rPr>
            </w:pPr>
            <w:r>
              <w:rPr>
                <w:sz w:val="16"/>
              </w:rPr>
              <w:t>Whole Group</w:t>
            </w:r>
          </w:p>
          <w:p w:rsidR="00B45203" w:rsidRDefault="00B45203">
            <w:pPr>
              <w:pStyle w:val="Punchline"/>
              <w:tabs>
                <w:tab w:val="left" w:pos="9450"/>
              </w:tabs>
              <w:rPr>
                <w:sz w:val="16"/>
              </w:rPr>
            </w:pPr>
          </w:p>
          <w:p w:rsidR="00B45203" w:rsidRDefault="00B45203">
            <w:pPr>
              <w:pStyle w:val="Punchline"/>
              <w:tabs>
                <w:tab w:val="left" w:pos="9450"/>
              </w:tabs>
              <w:rPr>
                <w:b w:val="0"/>
                <w:sz w:val="16"/>
              </w:rPr>
            </w:pPr>
            <w:r>
              <w:rPr>
                <w:b w:val="0"/>
                <w:sz w:val="16"/>
              </w:rPr>
              <w:t>Analyze results</w:t>
            </w:r>
          </w:p>
          <w:p w:rsidR="00B45203" w:rsidRDefault="00B45203">
            <w:pPr>
              <w:pStyle w:val="Punchline"/>
              <w:tabs>
                <w:tab w:val="left" w:pos="9450"/>
              </w:tabs>
              <w:rPr>
                <w:b w:val="0"/>
                <w:sz w:val="16"/>
              </w:rPr>
            </w:pPr>
            <w:r>
              <w:rPr>
                <w:b w:val="0"/>
                <w:sz w:val="16"/>
              </w:rPr>
              <w:t>Write a data summary</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ESR: Both samples were exposed the same amount of time.</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r>
              <w:rPr>
                <w:b w:val="0"/>
                <w:sz w:val="16"/>
              </w:rPr>
              <w:t>The soil got hotter.</w:t>
            </w:r>
          </w:p>
          <w:p w:rsidR="00B45203" w:rsidRDefault="00B45203">
            <w:pPr>
              <w:pStyle w:val="Punchline"/>
              <w:tabs>
                <w:tab w:val="left" w:pos="9450"/>
              </w:tabs>
              <w:rPr>
                <w:b w:val="0"/>
                <w:sz w:val="16"/>
              </w:rPr>
            </w:pPr>
          </w:p>
          <w:p w:rsidR="00B45203" w:rsidRDefault="00B45203">
            <w:pPr>
              <w:pStyle w:val="Punchline"/>
              <w:tabs>
                <w:tab w:val="left" w:pos="9450"/>
              </w:tabs>
              <w:rPr>
                <w:b w:val="0"/>
                <w:sz w:val="16"/>
              </w:rPr>
            </w:pPr>
          </w:p>
          <w:p w:rsidR="00B45203" w:rsidRDefault="00B45203">
            <w:pPr>
              <w:pStyle w:val="Punchline"/>
              <w:tabs>
                <w:tab w:val="left" w:pos="9450"/>
              </w:tabs>
              <w:rPr>
                <w:sz w:val="16"/>
              </w:rPr>
            </w:pPr>
          </w:p>
        </w:tc>
        <w:tc>
          <w:tcPr>
            <w:tcW w:w="4500" w:type="dxa"/>
            <w:tcBorders>
              <w:left w:val="thinThickThinMediumGap" w:sz="24" w:space="0" w:color="auto"/>
            </w:tcBorders>
          </w:tcPr>
          <w:p w:rsidR="00B45203" w:rsidRDefault="00B45203">
            <w:pPr>
              <w:pStyle w:val="Punchline"/>
              <w:tabs>
                <w:tab w:val="left" w:pos="9450"/>
              </w:tabs>
              <w:rPr>
                <w:sz w:val="16"/>
              </w:rPr>
            </w:pPr>
            <w:r>
              <w:rPr>
                <w:sz w:val="16"/>
              </w:rPr>
              <w:lastRenderedPageBreak/>
              <w:t>Ask students to review and</w:t>
            </w:r>
          </w:p>
          <w:p w:rsidR="00B45203" w:rsidRDefault="002377CF">
            <w:pPr>
              <w:pStyle w:val="Punchline"/>
              <w:tabs>
                <w:tab w:val="left" w:pos="9450"/>
              </w:tabs>
              <w:rPr>
                <w:sz w:val="16"/>
              </w:rPr>
            </w:pPr>
            <w:r>
              <w:rPr>
                <w:sz w:val="16"/>
              </w:rPr>
              <w:t xml:space="preserve">Think-Pair-Share: </w:t>
            </w:r>
            <w:r w:rsidR="00B45203">
              <w:rPr>
                <w:sz w:val="16"/>
              </w:rPr>
              <w:t xml:space="preserve">Organize the pictures to show the events/sequence that occurs during evaporation.  </w:t>
            </w:r>
          </w:p>
          <w:p w:rsidR="00B45203" w:rsidRDefault="00B45203">
            <w:pPr>
              <w:pStyle w:val="Punchline"/>
              <w:tabs>
                <w:tab w:val="left" w:pos="9450"/>
              </w:tabs>
              <w:rPr>
                <w:sz w:val="16"/>
              </w:rPr>
            </w:pPr>
            <w:r>
              <w:rPr>
                <w:sz w:val="16"/>
              </w:rPr>
              <w:t>Question: Compare your sequence to groups around you.  Do you notice similarities/differences?</w:t>
            </w:r>
          </w:p>
          <w:p w:rsidR="002377CF" w:rsidRDefault="00B45203">
            <w:pPr>
              <w:pStyle w:val="Punchline"/>
              <w:tabs>
                <w:tab w:val="left" w:pos="9450"/>
              </w:tabs>
              <w:rPr>
                <w:sz w:val="16"/>
              </w:rPr>
            </w:pPr>
            <w:r>
              <w:rPr>
                <w:sz w:val="16"/>
              </w:rPr>
              <w:t xml:space="preserve">AT Stem: Their sequence is the same/different, because </w:t>
            </w:r>
            <w:r>
              <w:rPr>
                <w:sz w:val="16"/>
                <w:u w:val="single"/>
              </w:rPr>
              <w:t>_____</w:t>
            </w:r>
            <w:r>
              <w:rPr>
                <w:sz w:val="16"/>
              </w:rPr>
              <w:t xml:space="preserve">.  We notice </w:t>
            </w:r>
            <w:r>
              <w:rPr>
                <w:sz w:val="16"/>
                <w:u w:val="single"/>
              </w:rPr>
              <w:t>_____</w:t>
            </w:r>
            <w:r>
              <w:rPr>
                <w:sz w:val="16"/>
              </w:rPr>
              <w:t xml:space="preserve">.  </w:t>
            </w:r>
          </w:p>
          <w:p w:rsidR="00B45203" w:rsidRDefault="00B45203">
            <w:pPr>
              <w:pStyle w:val="Punchline"/>
              <w:tabs>
                <w:tab w:val="left" w:pos="9450"/>
              </w:tabs>
              <w:rPr>
                <w:sz w:val="16"/>
              </w:rPr>
            </w:pPr>
            <w:r>
              <w:rPr>
                <w:sz w:val="16"/>
              </w:rPr>
              <w:t xml:space="preserve">Please clarify why you have </w:t>
            </w:r>
            <w:r w:rsidRPr="002377CF">
              <w:rPr>
                <w:sz w:val="16"/>
                <w:u w:val="single"/>
              </w:rPr>
              <w:t>this</w:t>
            </w:r>
            <w:r>
              <w:rPr>
                <w:sz w:val="16"/>
              </w:rPr>
              <w:t xml:space="preserve"> here.</w:t>
            </w:r>
          </w:p>
          <w:p w:rsidR="00B45203" w:rsidRDefault="00B45203">
            <w:pPr>
              <w:pStyle w:val="Punchline"/>
              <w:tabs>
                <w:tab w:val="left" w:pos="9450"/>
              </w:tabs>
              <w:rPr>
                <w:sz w:val="16"/>
              </w:rPr>
            </w:pPr>
            <w:r>
              <w:rPr>
                <w:sz w:val="16"/>
              </w:rPr>
              <w:t>Share out whole group.</w:t>
            </w: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 xml:space="preserve">Distribute samples of earth materials, water and soil, and ask students to make general observations.  </w:t>
            </w: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Questions/Prompt:</w:t>
            </w:r>
          </w:p>
          <w:p w:rsidR="00B45203" w:rsidRDefault="00B45203">
            <w:pPr>
              <w:pStyle w:val="Punchline"/>
              <w:tabs>
                <w:tab w:val="left" w:pos="9450"/>
              </w:tabs>
              <w:rPr>
                <w:sz w:val="16"/>
              </w:rPr>
            </w:pPr>
            <w:r>
              <w:rPr>
                <w:sz w:val="16"/>
              </w:rPr>
              <w:t>Predict which you think will happen when water and soil is placed in the sun.</w:t>
            </w:r>
          </w:p>
          <w:p w:rsidR="00B45203" w:rsidRDefault="00B45203">
            <w:pPr>
              <w:pStyle w:val="Punchline"/>
              <w:tabs>
                <w:tab w:val="left" w:pos="9450"/>
              </w:tabs>
              <w:rPr>
                <w:sz w:val="16"/>
              </w:rPr>
            </w:pPr>
            <w:r>
              <w:rPr>
                <w:sz w:val="16"/>
              </w:rPr>
              <w:t xml:space="preserve">How </w:t>
            </w:r>
            <w:r w:rsidR="003F1F21">
              <w:rPr>
                <w:sz w:val="16"/>
              </w:rPr>
              <w:t>might</w:t>
            </w:r>
            <w:r>
              <w:rPr>
                <w:sz w:val="16"/>
              </w:rPr>
              <w:t xml:space="preserve"> the temp. </w:t>
            </w:r>
            <w:proofErr w:type="gramStart"/>
            <w:r>
              <w:rPr>
                <w:sz w:val="16"/>
              </w:rPr>
              <w:t>of</w:t>
            </w:r>
            <w:proofErr w:type="gramEnd"/>
            <w:r>
              <w:rPr>
                <w:sz w:val="16"/>
              </w:rPr>
              <w:t xml:space="preserve"> the water and soil compare when they are in the sun and the shade?</w:t>
            </w:r>
          </w:p>
          <w:p w:rsidR="00B45203" w:rsidRDefault="00B45203">
            <w:pPr>
              <w:pStyle w:val="Punchline"/>
              <w:tabs>
                <w:tab w:val="left" w:pos="9450"/>
              </w:tabs>
              <w:rPr>
                <w:sz w:val="16"/>
              </w:rPr>
            </w:pPr>
            <w:r>
              <w:rPr>
                <w:sz w:val="16"/>
              </w:rPr>
              <w:t>AT Stem:</w:t>
            </w:r>
          </w:p>
          <w:p w:rsidR="00B45203" w:rsidRDefault="00B45203">
            <w:pPr>
              <w:pStyle w:val="Punchline"/>
              <w:tabs>
                <w:tab w:val="left" w:pos="9450"/>
              </w:tabs>
              <w:rPr>
                <w:sz w:val="16"/>
              </w:rPr>
            </w:pPr>
            <w:r>
              <w:rPr>
                <w:sz w:val="16"/>
              </w:rPr>
              <w:t xml:space="preserve">I predict </w:t>
            </w:r>
            <w:r>
              <w:rPr>
                <w:sz w:val="16"/>
                <w:u w:val="single"/>
              </w:rPr>
              <w:t>____</w:t>
            </w:r>
            <w:r>
              <w:rPr>
                <w:sz w:val="16"/>
              </w:rPr>
              <w:t xml:space="preserve">, because </w:t>
            </w:r>
            <w:r>
              <w:rPr>
                <w:sz w:val="16"/>
                <w:u w:val="single"/>
              </w:rPr>
              <w:t>_____</w:t>
            </w:r>
            <w:r>
              <w:rPr>
                <w:sz w:val="16"/>
              </w:rPr>
              <w:t>.</w:t>
            </w:r>
          </w:p>
          <w:p w:rsidR="00B45203" w:rsidRDefault="00B45203">
            <w:pPr>
              <w:pStyle w:val="Punchline"/>
              <w:tabs>
                <w:tab w:val="left" w:pos="9450"/>
              </w:tabs>
              <w:rPr>
                <w:sz w:val="16"/>
              </w:rPr>
            </w:pPr>
            <w:r>
              <w:rPr>
                <w:sz w:val="16"/>
              </w:rPr>
              <w:t xml:space="preserve">The temp will be the same/different, because </w:t>
            </w:r>
            <w:r>
              <w:rPr>
                <w:sz w:val="16"/>
                <w:u w:val="single"/>
              </w:rPr>
              <w:t>____</w:t>
            </w:r>
            <w:r>
              <w:rPr>
                <w:sz w:val="16"/>
              </w:rPr>
              <w:t>.</w:t>
            </w: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Record on data sheet.</w:t>
            </w:r>
          </w:p>
          <w:p w:rsidR="00B45203" w:rsidRDefault="00B45203">
            <w:pPr>
              <w:pStyle w:val="Punchline"/>
              <w:tabs>
                <w:tab w:val="left" w:pos="9450"/>
              </w:tabs>
              <w:rPr>
                <w:sz w:val="16"/>
              </w:rPr>
            </w:pPr>
            <w:r>
              <w:rPr>
                <w:sz w:val="16"/>
              </w:rPr>
              <w:t xml:space="preserve">AT Stems/Questions: </w:t>
            </w:r>
          </w:p>
          <w:p w:rsidR="00B45203" w:rsidRDefault="00B45203">
            <w:pPr>
              <w:pStyle w:val="Punchline"/>
              <w:tabs>
                <w:tab w:val="left" w:pos="9450"/>
              </w:tabs>
              <w:rPr>
                <w:sz w:val="16"/>
              </w:rPr>
            </w:pPr>
            <w:r>
              <w:rPr>
                <w:sz w:val="16"/>
              </w:rPr>
              <w:t xml:space="preserve">The </w:t>
            </w:r>
            <w:r>
              <w:rPr>
                <w:sz w:val="16"/>
                <w:u w:val="single"/>
              </w:rPr>
              <w:t>thermom</w:t>
            </w:r>
            <w:r w:rsidR="003F1F21">
              <w:rPr>
                <w:sz w:val="16"/>
                <w:u w:val="single"/>
              </w:rPr>
              <w:t>e</w:t>
            </w:r>
            <w:r>
              <w:rPr>
                <w:sz w:val="16"/>
                <w:u w:val="single"/>
              </w:rPr>
              <w:t>ter</w:t>
            </w:r>
            <w:r>
              <w:rPr>
                <w:sz w:val="16"/>
              </w:rPr>
              <w:t xml:space="preserve"> shows/measures </w:t>
            </w:r>
            <w:r>
              <w:rPr>
                <w:sz w:val="16"/>
                <w:u w:val="single"/>
              </w:rPr>
              <w:t>____</w:t>
            </w:r>
            <w:r>
              <w:rPr>
                <w:sz w:val="16"/>
              </w:rPr>
              <w:t>.</w:t>
            </w:r>
          </w:p>
          <w:p w:rsidR="00B45203" w:rsidRDefault="00B45203">
            <w:pPr>
              <w:pStyle w:val="Punchline"/>
              <w:tabs>
                <w:tab w:val="left" w:pos="9450"/>
              </w:tabs>
              <w:rPr>
                <w:sz w:val="16"/>
              </w:rPr>
            </w:pPr>
            <w:r>
              <w:rPr>
                <w:sz w:val="16"/>
              </w:rPr>
              <w:t xml:space="preserve">I am confused by </w:t>
            </w:r>
            <w:r>
              <w:rPr>
                <w:sz w:val="16"/>
                <w:u w:val="single"/>
              </w:rPr>
              <w:t>_______</w:t>
            </w:r>
            <w:r>
              <w:rPr>
                <w:sz w:val="16"/>
              </w:rPr>
              <w:t>.</w:t>
            </w:r>
          </w:p>
          <w:p w:rsidR="00B45203" w:rsidRDefault="00B45203">
            <w:pPr>
              <w:pStyle w:val="Punchline"/>
              <w:tabs>
                <w:tab w:val="left" w:pos="9450"/>
              </w:tabs>
              <w:rPr>
                <w:sz w:val="16"/>
              </w:rPr>
            </w:pPr>
            <w:r>
              <w:rPr>
                <w:sz w:val="16"/>
              </w:rPr>
              <w:t>How do you come to that result?</w:t>
            </w:r>
          </w:p>
          <w:p w:rsidR="00B45203" w:rsidRDefault="00B45203">
            <w:pPr>
              <w:pStyle w:val="Punchline"/>
              <w:tabs>
                <w:tab w:val="left" w:pos="9450"/>
              </w:tabs>
              <w:rPr>
                <w:sz w:val="16"/>
              </w:rPr>
            </w:pPr>
            <w:r>
              <w:rPr>
                <w:sz w:val="16"/>
              </w:rPr>
              <w:t xml:space="preserve">I notice </w:t>
            </w:r>
            <w:r>
              <w:rPr>
                <w:sz w:val="16"/>
                <w:u w:val="single"/>
              </w:rPr>
              <w:t>____</w:t>
            </w:r>
            <w:r>
              <w:rPr>
                <w:sz w:val="16"/>
              </w:rPr>
              <w:t>.</w:t>
            </w: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(Listen for qualitative and quantitative responses).</w:t>
            </w: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lastRenderedPageBreak/>
              <w:t xml:space="preserve">After graphing use Focus Questions in pairs: How does the data on water compare with the data on soil?  </w:t>
            </w:r>
          </w:p>
          <w:p w:rsidR="00B45203" w:rsidRDefault="00B45203">
            <w:pPr>
              <w:pStyle w:val="Punchline"/>
              <w:tabs>
                <w:tab w:val="left" w:pos="9450"/>
              </w:tabs>
              <w:rPr>
                <w:sz w:val="16"/>
              </w:rPr>
            </w:pPr>
            <w:r>
              <w:rPr>
                <w:sz w:val="16"/>
              </w:rPr>
              <w:t xml:space="preserve">Which material heated up the fastest?  </w:t>
            </w:r>
          </w:p>
          <w:p w:rsidR="00B45203" w:rsidRDefault="00B45203">
            <w:pPr>
              <w:pStyle w:val="Punchline"/>
              <w:tabs>
                <w:tab w:val="left" w:pos="9450"/>
              </w:tabs>
              <w:rPr>
                <w:sz w:val="16"/>
              </w:rPr>
            </w:pPr>
            <w:r>
              <w:rPr>
                <w:sz w:val="16"/>
              </w:rPr>
              <w:t>How does your evidence support what you thought would happen?</w:t>
            </w:r>
          </w:p>
          <w:p w:rsidR="00B45203" w:rsidRDefault="00B45203">
            <w:pPr>
              <w:pStyle w:val="Punchline"/>
              <w:tabs>
                <w:tab w:val="left" w:pos="9450"/>
              </w:tabs>
              <w:rPr>
                <w:sz w:val="16"/>
              </w:rPr>
            </w:pPr>
            <w:r>
              <w:rPr>
                <w:sz w:val="16"/>
              </w:rPr>
              <w:t xml:space="preserve">What is your evidence that </w:t>
            </w:r>
            <w:r>
              <w:rPr>
                <w:sz w:val="16"/>
                <w:u w:val="single"/>
              </w:rPr>
              <w:t>_____</w:t>
            </w:r>
            <w:r>
              <w:rPr>
                <w:sz w:val="16"/>
              </w:rPr>
              <w:t>?</w:t>
            </w:r>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AT Stems:</w:t>
            </w:r>
          </w:p>
          <w:p w:rsidR="00B45203" w:rsidRDefault="00644B60">
            <w:pPr>
              <w:pStyle w:val="Punchline"/>
              <w:tabs>
                <w:tab w:val="left" w:pos="9450"/>
              </w:tabs>
              <w:rPr>
                <w:sz w:val="16"/>
              </w:rPr>
            </w:pPr>
            <w:r>
              <w:rPr>
                <w:sz w:val="16"/>
              </w:rPr>
              <w:t xml:space="preserve">The rate of soil/water temp.  </w:t>
            </w:r>
            <w:proofErr w:type="gramStart"/>
            <w:r w:rsidR="00B45203">
              <w:rPr>
                <w:sz w:val="16"/>
              </w:rPr>
              <w:t>increase/decrease</w:t>
            </w:r>
            <w:proofErr w:type="gramEnd"/>
            <w:r w:rsidR="00B45203">
              <w:rPr>
                <w:sz w:val="16"/>
              </w:rPr>
              <w:t xml:space="preserve">, because </w:t>
            </w:r>
            <w:r w:rsidR="00B45203">
              <w:rPr>
                <w:sz w:val="16"/>
                <w:u w:val="single"/>
              </w:rPr>
              <w:t>_____</w:t>
            </w:r>
            <w:r w:rsidR="00B45203">
              <w:rPr>
                <w:sz w:val="16"/>
              </w:rPr>
              <w:t xml:space="preserve">.  </w:t>
            </w:r>
          </w:p>
          <w:p w:rsidR="00644B60" w:rsidRDefault="00644B60">
            <w:pPr>
              <w:pStyle w:val="Punchline"/>
              <w:tabs>
                <w:tab w:val="left" w:pos="9450"/>
              </w:tabs>
              <w:rPr>
                <w:sz w:val="16"/>
              </w:rPr>
            </w:pPr>
            <w:r>
              <w:rPr>
                <w:sz w:val="16"/>
              </w:rPr>
              <w:t xml:space="preserve">The rate of soil/water temp. </w:t>
            </w:r>
            <w:proofErr w:type="gramStart"/>
            <w:r>
              <w:rPr>
                <w:sz w:val="16"/>
              </w:rPr>
              <w:t>is</w:t>
            </w:r>
            <w:proofErr w:type="gramEnd"/>
            <w:r>
              <w:rPr>
                <w:sz w:val="16"/>
              </w:rPr>
              <w:t xml:space="preserve"> the same/different, because </w:t>
            </w:r>
            <w:r>
              <w:rPr>
                <w:sz w:val="16"/>
                <w:u w:val="single"/>
              </w:rPr>
              <w:t>_____</w:t>
            </w:r>
            <w:r>
              <w:rPr>
                <w:sz w:val="16"/>
              </w:rPr>
              <w:t xml:space="preserve">.  </w:t>
            </w:r>
          </w:p>
          <w:p w:rsidR="00B45203" w:rsidRDefault="00B45203">
            <w:pPr>
              <w:pStyle w:val="Punchline"/>
              <w:tabs>
                <w:tab w:val="left" w:pos="9450"/>
              </w:tabs>
              <w:rPr>
                <w:sz w:val="16"/>
              </w:rPr>
            </w:pPr>
            <w:r>
              <w:rPr>
                <w:sz w:val="16"/>
              </w:rPr>
              <w:t xml:space="preserve">We notice </w:t>
            </w:r>
            <w:r>
              <w:rPr>
                <w:sz w:val="16"/>
                <w:u w:val="single"/>
              </w:rPr>
              <w:t>_____</w:t>
            </w:r>
            <w:r>
              <w:rPr>
                <w:sz w:val="16"/>
              </w:rPr>
              <w:t xml:space="preserve">.  </w:t>
            </w:r>
          </w:p>
          <w:p w:rsidR="00B45203" w:rsidRDefault="00B45203">
            <w:pPr>
              <w:pStyle w:val="Punchline"/>
              <w:tabs>
                <w:tab w:val="left" w:pos="9450"/>
              </w:tabs>
              <w:rPr>
                <w:sz w:val="16"/>
              </w:rPr>
            </w:pPr>
            <w:r>
              <w:rPr>
                <w:sz w:val="16"/>
              </w:rPr>
              <w:t xml:space="preserve">Please clarify </w:t>
            </w:r>
            <w:r w:rsidR="00644B60">
              <w:rPr>
                <w:sz w:val="16"/>
                <w:u w:val="single"/>
              </w:rPr>
              <w:t>_______</w:t>
            </w:r>
            <w:r>
              <w:rPr>
                <w:sz w:val="16"/>
              </w:rPr>
              <w:t>.</w:t>
            </w:r>
          </w:p>
          <w:p w:rsidR="00B45203" w:rsidRDefault="00B45203">
            <w:pPr>
              <w:pStyle w:val="Punchline"/>
              <w:tabs>
                <w:tab w:val="left" w:pos="9450"/>
              </w:tabs>
              <w:rPr>
                <w:sz w:val="16"/>
              </w:rPr>
            </w:pPr>
            <w:r>
              <w:rPr>
                <w:sz w:val="16"/>
              </w:rPr>
              <w:t>Based on my evidence _________</w:t>
            </w:r>
            <w:proofErr w:type="gramStart"/>
            <w:r>
              <w:rPr>
                <w:sz w:val="16"/>
              </w:rPr>
              <w:t>_ .</w:t>
            </w:r>
            <w:proofErr w:type="gramEnd"/>
            <w:r>
              <w:rPr>
                <w:sz w:val="16"/>
              </w:rPr>
              <w:t xml:space="preserve"> </w:t>
            </w:r>
          </w:p>
          <w:p w:rsidR="00B45203" w:rsidRDefault="00B45203">
            <w:pPr>
              <w:pStyle w:val="Punchline"/>
              <w:tabs>
                <w:tab w:val="left" w:pos="9450"/>
              </w:tabs>
              <w:rPr>
                <w:sz w:val="16"/>
              </w:rPr>
            </w:pPr>
            <w:r>
              <w:rPr>
                <w:sz w:val="16"/>
              </w:rPr>
              <w:t>I want to add to what ____ said _____</w:t>
            </w:r>
            <w:proofErr w:type="gramStart"/>
            <w:r>
              <w:rPr>
                <w:sz w:val="16"/>
              </w:rPr>
              <w:t>_ .</w:t>
            </w:r>
            <w:proofErr w:type="gramEnd"/>
            <w:r>
              <w:rPr>
                <w:sz w:val="16"/>
              </w:rPr>
              <w:t xml:space="preserve"> </w:t>
            </w:r>
          </w:p>
          <w:p w:rsidR="00B45203" w:rsidRDefault="00B45203">
            <w:pPr>
              <w:pStyle w:val="Punchline"/>
              <w:tabs>
                <w:tab w:val="left" w:pos="9450"/>
              </w:tabs>
              <w:rPr>
                <w:sz w:val="16"/>
              </w:rPr>
            </w:pPr>
            <w:r>
              <w:rPr>
                <w:sz w:val="16"/>
              </w:rPr>
              <w:t>A question I still have is ______</w:t>
            </w:r>
            <w:proofErr w:type="gramStart"/>
            <w:r>
              <w:rPr>
                <w:sz w:val="16"/>
              </w:rPr>
              <w:t>_ .</w:t>
            </w:r>
            <w:proofErr w:type="gramEnd"/>
          </w:p>
          <w:p w:rsidR="00B45203" w:rsidRDefault="00B45203">
            <w:pPr>
              <w:pStyle w:val="Punchline"/>
              <w:tabs>
                <w:tab w:val="left" w:pos="9450"/>
              </w:tabs>
              <w:rPr>
                <w:sz w:val="16"/>
              </w:rPr>
            </w:pPr>
          </w:p>
          <w:p w:rsidR="00B45203" w:rsidRDefault="00B45203">
            <w:pPr>
              <w:pStyle w:val="Punchline"/>
              <w:tabs>
                <w:tab w:val="left" w:pos="9450"/>
              </w:tabs>
              <w:rPr>
                <w:sz w:val="16"/>
              </w:rPr>
            </w:pPr>
            <w:r>
              <w:rPr>
                <w:sz w:val="16"/>
              </w:rPr>
              <w:t xml:space="preserve"> </w:t>
            </w:r>
          </w:p>
          <w:p w:rsidR="00B45203" w:rsidRDefault="00B45203">
            <w:pPr>
              <w:pStyle w:val="Punchline"/>
              <w:tabs>
                <w:tab w:val="left" w:pos="9450"/>
              </w:tabs>
              <w:rPr>
                <w:sz w:val="16"/>
              </w:rPr>
            </w:pPr>
          </w:p>
          <w:p w:rsidR="00B45203" w:rsidRDefault="00B45203">
            <w:pPr>
              <w:pStyle w:val="Punchline"/>
              <w:tabs>
                <w:tab w:val="left" w:pos="9450"/>
              </w:tabs>
              <w:rPr>
                <w:sz w:val="16"/>
              </w:rPr>
            </w:pPr>
          </w:p>
        </w:tc>
      </w:tr>
    </w:tbl>
    <w:p w:rsidR="00B45203" w:rsidRDefault="00B45203">
      <w:pPr>
        <w:pStyle w:val="TrainerNote"/>
        <w:pBdr>
          <w:top w:val="none" w:sz="0" w:space="0" w:color="auto"/>
          <w:left w:val="none" w:sz="0" w:space="0" w:color="auto"/>
          <w:bottom w:val="none" w:sz="0" w:space="0" w:color="auto"/>
          <w:right w:val="none" w:sz="0" w:space="0" w:color="auto"/>
        </w:pBdr>
        <w:tabs>
          <w:tab w:val="left" w:pos="9450"/>
        </w:tabs>
        <w:rPr>
          <w:rFonts w:ascii="Comic Sans MS" w:hAnsi="Comic Sans MS"/>
          <w:i w:val="0"/>
          <w:sz w:val="18"/>
        </w:rPr>
      </w:pPr>
      <w:r>
        <w:rPr>
          <w:rFonts w:ascii="Comic Sans MS" w:hAnsi="Comic Sans MS"/>
          <w:i w:val="0"/>
          <w:sz w:val="18"/>
        </w:rPr>
        <w:lastRenderedPageBreak/>
        <w:t xml:space="preserve">           Adapted from FOSS, Water Planet, 2007 CA Edition</w:t>
      </w:r>
    </w:p>
    <w:p w:rsidR="00B45203" w:rsidRDefault="00B45203">
      <w:pPr>
        <w:pStyle w:val="TrainerNote"/>
        <w:pBdr>
          <w:top w:val="none" w:sz="0" w:space="0" w:color="auto"/>
          <w:left w:val="none" w:sz="0" w:space="0" w:color="auto"/>
          <w:bottom w:val="none" w:sz="0" w:space="0" w:color="auto"/>
          <w:right w:val="none" w:sz="0" w:space="0" w:color="auto"/>
        </w:pBdr>
        <w:tabs>
          <w:tab w:val="left" w:pos="9450"/>
        </w:tabs>
        <w:rPr>
          <w:rFonts w:ascii="Comic Sans MS" w:hAnsi="Comic Sans MS"/>
          <w:i w:val="0"/>
          <w:sz w:val="18"/>
        </w:rPr>
      </w:pPr>
    </w:p>
    <w:p w:rsidR="00B45203" w:rsidRDefault="00B45203">
      <w:pPr>
        <w:pStyle w:val="Title"/>
      </w:pPr>
      <w:r>
        <w:br w:type="page"/>
      </w:r>
      <w:r>
        <w:lastRenderedPageBreak/>
        <w:t>Accountable Talk in a 5E Lesson</w:t>
      </w:r>
    </w:p>
    <w:p w:rsidR="00B45203" w:rsidRDefault="00B45203">
      <w:pPr>
        <w:pStyle w:val="Title"/>
        <w:rPr>
          <w:sz w:val="16"/>
        </w:rPr>
      </w:pPr>
    </w:p>
    <w:p w:rsidR="00B45203" w:rsidRDefault="00B45203">
      <w:pPr>
        <w:rPr>
          <w:sz w:val="16"/>
        </w:rPr>
      </w:pPr>
      <w:r>
        <w:rPr>
          <w:sz w:val="16"/>
        </w:rPr>
        <w:t xml:space="preserve">          Lesson Concept: Chemical changes cannot be separated by ordinary means. Physical changes can be separated by ordinary means.</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7"/>
        <w:gridCol w:w="2593"/>
        <w:gridCol w:w="3510"/>
        <w:gridCol w:w="4860"/>
      </w:tblGrid>
      <w:tr w:rsidR="00B45203">
        <w:tc>
          <w:tcPr>
            <w:tcW w:w="2447" w:type="dxa"/>
            <w:shd w:val="clear" w:color="auto" w:fill="D9D9D9"/>
          </w:tcPr>
          <w:p w:rsidR="00B45203" w:rsidRDefault="00B45203">
            <w:pPr>
              <w:jc w:val="center"/>
              <w:rPr>
                <w:b/>
                <w:sz w:val="16"/>
              </w:rPr>
            </w:pPr>
            <w:r>
              <w:rPr>
                <w:b/>
                <w:sz w:val="16"/>
              </w:rPr>
              <w:t>Purpose</w:t>
            </w:r>
          </w:p>
        </w:tc>
        <w:tc>
          <w:tcPr>
            <w:tcW w:w="2593" w:type="dxa"/>
            <w:shd w:val="clear" w:color="auto" w:fill="D9D9D9"/>
          </w:tcPr>
          <w:p w:rsidR="00B45203" w:rsidRDefault="00B45203">
            <w:pPr>
              <w:pStyle w:val="Heading4"/>
              <w:rPr>
                <w:sz w:val="16"/>
              </w:rPr>
            </w:pPr>
            <w:r>
              <w:rPr>
                <w:sz w:val="16"/>
              </w:rPr>
              <w:t>Strategies &amp; Tools</w:t>
            </w:r>
          </w:p>
        </w:tc>
        <w:tc>
          <w:tcPr>
            <w:tcW w:w="3510" w:type="dxa"/>
            <w:shd w:val="clear" w:color="auto" w:fill="D9D9D9"/>
          </w:tcPr>
          <w:p w:rsidR="00B45203" w:rsidRDefault="00B45203">
            <w:pPr>
              <w:jc w:val="center"/>
              <w:rPr>
                <w:b/>
                <w:sz w:val="16"/>
              </w:rPr>
            </w:pPr>
            <w:r>
              <w:rPr>
                <w:b/>
                <w:sz w:val="16"/>
              </w:rPr>
              <w:t>Classroom Example</w:t>
            </w:r>
          </w:p>
        </w:tc>
        <w:tc>
          <w:tcPr>
            <w:tcW w:w="4860" w:type="dxa"/>
            <w:shd w:val="clear" w:color="auto" w:fill="D9D9D9"/>
          </w:tcPr>
          <w:p w:rsidR="00B45203" w:rsidRDefault="00B45203">
            <w:pPr>
              <w:jc w:val="center"/>
              <w:rPr>
                <w:b/>
                <w:sz w:val="16"/>
              </w:rPr>
            </w:pPr>
            <w:r>
              <w:rPr>
                <w:b/>
                <w:sz w:val="16"/>
              </w:rPr>
              <w:t>Focus Questions &amp; Response Stems</w:t>
            </w:r>
          </w:p>
        </w:tc>
      </w:tr>
      <w:tr w:rsidR="00B45203">
        <w:trPr>
          <w:cantSplit/>
        </w:trPr>
        <w:tc>
          <w:tcPr>
            <w:tcW w:w="13410" w:type="dxa"/>
            <w:gridSpan w:val="4"/>
          </w:tcPr>
          <w:p w:rsidR="00B45203" w:rsidRDefault="00B45203">
            <w:pPr>
              <w:pStyle w:val="Heading5"/>
            </w:pPr>
            <w:r>
              <w:t>Engage</w:t>
            </w:r>
          </w:p>
        </w:tc>
      </w:tr>
      <w:tr w:rsidR="00B45203">
        <w:tc>
          <w:tcPr>
            <w:tcW w:w="2447" w:type="dxa"/>
          </w:tcPr>
          <w:p w:rsidR="00B45203" w:rsidRDefault="00B45203">
            <w:pPr>
              <w:rPr>
                <w:color w:val="000000"/>
                <w:sz w:val="16"/>
              </w:rPr>
            </w:pPr>
            <w:r>
              <w:rPr>
                <w:b/>
                <w:color w:val="000000"/>
                <w:sz w:val="16"/>
              </w:rPr>
              <w:t>-</w:t>
            </w:r>
            <w:r>
              <w:rPr>
                <w:color w:val="000000"/>
                <w:sz w:val="16"/>
              </w:rPr>
              <w:t>T’s/S’s generate curiosity and interest</w:t>
            </w:r>
          </w:p>
          <w:p w:rsidR="00B45203" w:rsidRDefault="00B45203">
            <w:pPr>
              <w:ind w:left="252" w:hanging="252"/>
              <w:rPr>
                <w:color w:val="000000"/>
                <w:sz w:val="16"/>
              </w:rPr>
            </w:pPr>
            <w:r>
              <w:rPr>
                <w:b/>
                <w:color w:val="000000"/>
                <w:sz w:val="16"/>
              </w:rPr>
              <w:t>-</w:t>
            </w:r>
            <w:r>
              <w:rPr>
                <w:color w:val="000000"/>
                <w:sz w:val="16"/>
              </w:rPr>
              <w:t>T’s/S’s raise questions</w:t>
            </w:r>
          </w:p>
          <w:p w:rsidR="00B45203" w:rsidRDefault="00B45203">
            <w:pPr>
              <w:ind w:left="252" w:hanging="252"/>
              <w:rPr>
                <w:color w:val="000000"/>
                <w:sz w:val="16"/>
              </w:rPr>
            </w:pPr>
            <w:r>
              <w:rPr>
                <w:color w:val="000000"/>
                <w:sz w:val="16"/>
              </w:rPr>
              <w:t>and problems</w:t>
            </w:r>
          </w:p>
          <w:p w:rsidR="00B45203" w:rsidRDefault="00B45203">
            <w:pPr>
              <w:rPr>
                <w:sz w:val="16"/>
              </w:rPr>
            </w:pPr>
            <w:r>
              <w:rPr>
                <w:b/>
                <w:color w:val="000000"/>
                <w:sz w:val="16"/>
              </w:rPr>
              <w:t>-</w:t>
            </w:r>
            <w:r>
              <w:rPr>
                <w:color w:val="000000"/>
                <w:sz w:val="16"/>
              </w:rPr>
              <w:t>T’s/S’s elicit responses that uncover students’ current knowledge about the concept/topic</w:t>
            </w:r>
            <w:r>
              <w:rPr>
                <w:sz w:val="16"/>
              </w:rPr>
              <w:t xml:space="preserve"> </w:t>
            </w:r>
          </w:p>
        </w:tc>
        <w:tc>
          <w:tcPr>
            <w:tcW w:w="2593" w:type="dxa"/>
          </w:tcPr>
          <w:p w:rsidR="00B45203" w:rsidRDefault="00B45203">
            <w:pPr>
              <w:rPr>
                <w:sz w:val="16"/>
              </w:rPr>
            </w:pPr>
            <w:r>
              <w:rPr>
                <w:sz w:val="16"/>
              </w:rPr>
              <w:t>Think, Pair, Share</w:t>
            </w:r>
          </w:p>
          <w:p w:rsidR="00B45203" w:rsidRDefault="00B45203">
            <w:pPr>
              <w:rPr>
                <w:sz w:val="16"/>
              </w:rPr>
            </w:pPr>
            <w:r>
              <w:rPr>
                <w:sz w:val="16"/>
              </w:rPr>
              <w:t>Pair, Share</w:t>
            </w:r>
          </w:p>
          <w:p w:rsidR="00B45203" w:rsidRDefault="00B45203">
            <w:pPr>
              <w:rPr>
                <w:sz w:val="16"/>
              </w:rPr>
            </w:pPr>
            <w:r>
              <w:rPr>
                <w:sz w:val="16"/>
              </w:rPr>
              <w:t>Think, Ink (write), Pair, Share</w:t>
            </w:r>
          </w:p>
          <w:p w:rsidR="00B45203" w:rsidRDefault="00B45203">
            <w:pPr>
              <w:rPr>
                <w:sz w:val="16"/>
              </w:rPr>
            </w:pPr>
            <w:r>
              <w:rPr>
                <w:sz w:val="16"/>
              </w:rPr>
              <w:t>Chart (student or teacher)</w:t>
            </w:r>
          </w:p>
        </w:tc>
        <w:tc>
          <w:tcPr>
            <w:tcW w:w="3510" w:type="dxa"/>
          </w:tcPr>
          <w:p w:rsidR="00B45203" w:rsidRDefault="00B45203">
            <w:pPr>
              <w:rPr>
                <w:sz w:val="16"/>
              </w:rPr>
            </w:pPr>
            <w:r>
              <w:rPr>
                <w:sz w:val="16"/>
              </w:rPr>
              <w:t>Teacher Demonstration:</w:t>
            </w:r>
          </w:p>
          <w:p w:rsidR="00B45203" w:rsidRDefault="00B45203">
            <w:pPr>
              <w:rPr>
                <w:sz w:val="16"/>
              </w:rPr>
            </w:pPr>
            <w:r>
              <w:rPr>
                <w:sz w:val="16"/>
              </w:rPr>
              <w:t>Students observe two beakers with 50 ml of liquid are on a balance and the total mass is 500g.  One is poured into the other and a solid is formed and settles to the bottom.  The empty beaker is placed back on the balance.</w:t>
            </w:r>
          </w:p>
        </w:tc>
        <w:tc>
          <w:tcPr>
            <w:tcW w:w="4860" w:type="dxa"/>
          </w:tcPr>
          <w:p w:rsidR="00B45203" w:rsidRDefault="00B45203">
            <w:pPr>
              <w:rPr>
                <w:color w:val="000000"/>
                <w:sz w:val="16"/>
              </w:rPr>
            </w:pPr>
            <w:r>
              <w:rPr>
                <w:color w:val="000000"/>
                <w:sz w:val="16"/>
              </w:rPr>
              <w:t xml:space="preserve">What do I already know about this?  </w:t>
            </w:r>
          </w:p>
          <w:p w:rsidR="00B45203" w:rsidRDefault="00B45203">
            <w:pPr>
              <w:rPr>
                <w:color w:val="000000"/>
                <w:sz w:val="16"/>
              </w:rPr>
            </w:pPr>
            <w:r>
              <w:rPr>
                <w:color w:val="000000"/>
                <w:sz w:val="16"/>
              </w:rPr>
              <w:t xml:space="preserve">What can I find out? </w:t>
            </w:r>
          </w:p>
          <w:p w:rsidR="00B45203" w:rsidRDefault="00B45203">
            <w:pPr>
              <w:rPr>
                <w:color w:val="000000"/>
                <w:sz w:val="16"/>
              </w:rPr>
            </w:pPr>
            <w:r>
              <w:rPr>
                <w:color w:val="000000"/>
                <w:sz w:val="16"/>
              </w:rPr>
              <w:t>What did I observe?</w:t>
            </w:r>
          </w:p>
          <w:p w:rsidR="00B45203" w:rsidRDefault="00B45203">
            <w:pPr>
              <w:rPr>
                <w:color w:val="000000"/>
                <w:sz w:val="16"/>
              </w:rPr>
            </w:pPr>
            <w:r>
              <w:rPr>
                <w:color w:val="000000"/>
                <w:sz w:val="16"/>
              </w:rPr>
              <w:t>I observed __</w:t>
            </w:r>
            <w:proofErr w:type="gramStart"/>
            <w:r>
              <w:rPr>
                <w:color w:val="000000"/>
                <w:sz w:val="16"/>
              </w:rPr>
              <w:t>_ .</w:t>
            </w:r>
            <w:proofErr w:type="gramEnd"/>
          </w:p>
          <w:p w:rsidR="00B45203" w:rsidRDefault="00DA3ED9">
            <w:pPr>
              <w:rPr>
                <w:color w:val="000000"/>
                <w:sz w:val="16"/>
              </w:rPr>
            </w:pPr>
            <w:r>
              <w:rPr>
                <w:color w:val="000000"/>
                <w:sz w:val="16"/>
              </w:rPr>
              <w:t>I predict ____</w:t>
            </w:r>
            <w:proofErr w:type="gramStart"/>
            <w:r>
              <w:rPr>
                <w:color w:val="000000"/>
                <w:sz w:val="16"/>
              </w:rPr>
              <w:t>,</w:t>
            </w:r>
            <w:r w:rsidR="00B45203">
              <w:rPr>
                <w:color w:val="000000"/>
                <w:sz w:val="16"/>
              </w:rPr>
              <w:t>because</w:t>
            </w:r>
            <w:proofErr w:type="gramEnd"/>
            <w:r w:rsidR="00B45203">
              <w:rPr>
                <w:color w:val="000000"/>
                <w:sz w:val="16"/>
              </w:rPr>
              <w:t xml:space="preserve"> ___ .</w:t>
            </w:r>
          </w:p>
          <w:p w:rsidR="00B45203" w:rsidRDefault="00B45203">
            <w:pPr>
              <w:rPr>
                <w:color w:val="000000"/>
                <w:sz w:val="16"/>
              </w:rPr>
            </w:pPr>
          </w:p>
          <w:p w:rsidR="00B45203" w:rsidRDefault="00B45203">
            <w:pPr>
              <w:rPr>
                <w:sz w:val="16"/>
              </w:rPr>
            </w:pPr>
          </w:p>
        </w:tc>
      </w:tr>
      <w:tr w:rsidR="00B45203">
        <w:trPr>
          <w:cantSplit/>
        </w:trPr>
        <w:tc>
          <w:tcPr>
            <w:tcW w:w="13410" w:type="dxa"/>
            <w:gridSpan w:val="4"/>
          </w:tcPr>
          <w:p w:rsidR="00B45203" w:rsidRDefault="00B45203">
            <w:pPr>
              <w:rPr>
                <w:sz w:val="16"/>
              </w:rPr>
            </w:pPr>
            <w:r>
              <w:rPr>
                <w:b/>
                <w:i/>
                <w:sz w:val="16"/>
              </w:rPr>
              <w:t>Explore</w:t>
            </w:r>
          </w:p>
        </w:tc>
      </w:tr>
      <w:tr w:rsidR="00B45203">
        <w:tc>
          <w:tcPr>
            <w:tcW w:w="2447" w:type="dxa"/>
          </w:tcPr>
          <w:p w:rsidR="00B45203" w:rsidRDefault="00B45203">
            <w:pPr>
              <w:tabs>
                <w:tab w:val="left" w:pos="90"/>
              </w:tabs>
              <w:rPr>
                <w:color w:val="000000"/>
                <w:sz w:val="16"/>
              </w:rPr>
            </w:pPr>
            <w:r>
              <w:rPr>
                <w:b/>
                <w:color w:val="000000"/>
                <w:sz w:val="16"/>
              </w:rPr>
              <w:t>-</w:t>
            </w:r>
            <w:r>
              <w:rPr>
                <w:color w:val="000000"/>
                <w:sz w:val="16"/>
              </w:rPr>
              <w:t>T’s/S’s observe and listen to students as they interact</w:t>
            </w:r>
          </w:p>
          <w:p w:rsidR="00B45203" w:rsidRDefault="00B45203">
            <w:pPr>
              <w:pStyle w:val="BodyTextIndent3"/>
              <w:ind w:left="0" w:firstLine="0"/>
              <w:rPr>
                <w:sz w:val="16"/>
              </w:rPr>
            </w:pPr>
            <w:r>
              <w:rPr>
                <w:b/>
                <w:sz w:val="16"/>
              </w:rPr>
              <w:t>-</w:t>
            </w:r>
            <w:r>
              <w:rPr>
                <w:sz w:val="16"/>
              </w:rPr>
              <w:t>S’s work together to explore ideas, concepts, conduct investigations or solve problems</w:t>
            </w:r>
          </w:p>
          <w:p w:rsidR="00B45203" w:rsidRDefault="00B45203">
            <w:pPr>
              <w:pStyle w:val="BodyTextIndent3"/>
              <w:ind w:left="0" w:firstLine="0"/>
              <w:rPr>
                <w:sz w:val="16"/>
              </w:rPr>
            </w:pPr>
            <w:r>
              <w:rPr>
                <w:b/>
                <w:sz w:val="16"/>
              </w:rPr>
              <w:t>-</w:t>
            </w:r>
            <w:r>
              <w:rPr>
                <w:sz w:val="16"/>
              </w:rPr>
              <w:t>T’s/S’s ask probing questions to redirect when necessary</w:t>
            </w:r>
          </w:p>
          <w:p w:rsidR="00B45203" w:rsidRDefault="00B45203">
            <w:pPr>
              <w:pStyle w:val="BodyTextIndent3"/>
              <w:ind w:left="0" w:firstLine="0"/>
              <w:rPr>
                <w:sz w:val="16"/>
              </w:rPr>
            </w:pPr>
            <w:r>
              <w:rPr>
                <w:b/>
                <w:sz w:val="16"/>
              </w:rPr>
              <w:t>-</w:t>
            </w:r>
            <w:r>
              <w:rPr>
                <w:sz w:val="16"/>
              </w:rPr>
              <w:t>S’s resolve conflicting data</w:t>
            </w:r>
          </w:p>
        </w:tc>
        <w:tc>
          <w:tcPr>
            <w:tcW w:w="2593" w:type="dxa"/>
          </w:tcPr>
          <w:p w:rsidR="00B45203" w:rsidRDefault="00B45203">
            <w:pPr>
              <w:rPr>
                <w:sz w:val="16"/>
              </w:rPr>
            </w:pPr>
            <w:r>
              <w:rPr>
                <w:sz w:val="16"/>
              </w:rPr>
              <w:t>Use Focus Questions and Response Cards while students:</w:t>
            </w:r>
          </w:p>
          <w:p w:rsidR="00B45203" w:rsidRDefault="00B45203">
            <w:pPr>
              <w:rPr>
                <w:sz w:val="16"/>
              </w:rPr>
            </w:pPr>
          </w:p>
          <w:p w:rsidR="00B45203" w:rsidRDefault="00B45203">
            <w:pPr>
              <w:rPr>
                <w:sz w:val="16"/>
              </w:rPr>
            </w:pPr>
            <w:r>
              <w:rPr>
                <w:sz w:val="16"/>
              </w:rPr>
              <w:t>Conduct investigations or experiments</w:t>
            </w:r>
          </w:p>
          <w:p w:rsidR="00B45203" w:rsidRDefault="00B45203">
            <w:pPr>
              <w:rPr>
                <w:color w:val="000000"/>
                <w:sz w:val="16"/>
              </w:rPr>
            </w:pPr>
            <w:r>
              <w:rPr>
                <w:sz w:val="16"/>
              </w:rPr>
              <w:t>Read content related material</w:t>
            </w:r>
          </w:p>
          <w:p w:rsidR="00B45203" w:rsidRDefault="00B45203">
            <w:pPr>
              <w:rPr>
                <w:sz w:val="16"/>
              </w:rPr>
            </w:pPr>
            <w:r>
              <w:rPr>
                <w:sz w:val="16"/>
              </w:rPr>
              <w:t>Pose open-ended questions or problems to solve</w:t>
            </w:r>
          </w:p>
        </w:tc>
        <w:tc>
          <w:tcPr>
            <w:tcW w:w="3510" w:type="dxa"/>
          </w:tcPr>
          <w:p w:rsidR="00B45203" w:rsidRDefault="00B45203">
            <w:pPr>
              <w:rPr>
                <w:sz w:val="16"/>
              </w:rPr>
            </w:pPr>
            <w:r>
              <w:rPr>
                <w:sz w:val="16"/>
              </w:rPr>
              <w:t>Students design a test to determine if the two substances can be recovered by ordinary means, e.g. filtering, evaporation.</w:t>
            </w:r>
          </w:p>
          <w:p w:rsidR="00B45203" w:rsidRDefault="00B45203">
            <w:pPr>
              <w:rPr>
                <w:sz w:val="16"/>
              </w:rPr>
            </w:pPr>
          </w:p>
        </w:tc>
        <w:tc>
          <w:tcPr>
            <w:tcW w:w="4860" w:type="dxa"/>
          </w:tcPr>
          <w:p w:rsidR="00B45203" w:rsidRDefault="00B45203">
            <w:pPr>
              <w:rPr>
                <w:sz w:val="16"/>
              </w:rPr>
            </w:pPr>
            <w:r>
              <w:rPr>
                <w:sz w:val="16"/>
              </w:rPr>
              <w:t>What information do you already have?</w:t>
            </w:r>
          </w:p>
          <w:p w:rsidR="00B45203" w:rsidRDefault="00B45203">
            <w:pPr>
              <w:rPr>
                <w:sz w:val="16"/>
              </w:rPr>
            </w:pPr>
            <w:r>
              <w:rPr>
                <w:sz w:val="16"/>
              </w:rPr>
              <w:t>How could you prove that?</w:t>
            </w:r>
          </w:p>
          <w:p w:rsidR="00B45203" w:rsidRDefault="00B45203">
            <w:pPr>
              <w:rPr>
                <w:sz w:val="16"/>
              </w:rPr>
            </w:pPr>
            <w:r>
              <w:rPr>
                <w:sz w:val="16"/>
              </w:rPr>
              <w:t>Have you thought of __</w:t>
            </w:r>
            <w:proofErr w:type="gramStart"/>
            <w:r>
              <w:rPr>
                <w:sz w:val="16"/>
              </w:rPr>
              <w:t>_ ?</w:t>
            </w:r>
            <w:proofErr w:type="gramEnd"/>
          </w:p>
          <w:p w:rsidR="00B45203" w:rsidRDefault="00B45203">
            <w:pPr>
              <w:rPr>
                <w:sz w:val="16"/>
              </w:rPr>
            </w:pPr>
            <w:r>
              <w:rPr>
                <w:sz w:val="16"/>
              </w:rPr>
              <w:t>What steps did you include to prove the substance can be separated?</w:t>
            </w:r>
          </w:p>
          <w:p w:rsidR="00B45203" w:rsidRDefault="00B45203">
            <w:pPr>
              <w:rPr>
                <w:sz w:val="16"/>
              </w:rPr>
            </w:pPr>
            <w:r>
              <w:rPr>
                <w:sz w:val="16"/>
              </w:rPr>
              <w:t>What is the relationship between ____ and ____</w:t>
            </w:r>
            <w:proofErr w:type="gramStart"/>
            <w:r>
              <w:rPr>
                <w:sz w:val="16"/>
              </w:rPr>
              <w:t>_ ?</w:t>
            </w:r>
            <w:proofErr w:type="gramEnd"/>
          </w:p>
          <w:p w:rsidR="00B45203" w:rsidRDefault="00B45203">
            <w:pPr>
              <w:rPr>
                <w:sz w:val="16"/>
              </w:rPr>
            </w:pPr>
            <w:r>
              <w:rPr>
                <w:sz w:val="16"/>
              </w:rPr>
              <w:t>I still have questions about __</w:t>
            </w:r>
            <w:proofErr w:type="gramStart"/>
            <w:r>
              <w:rPr>
                <w:sz w:val="16"/>
              </w:rPr>
              <w:t>_ .</w:t>
            </w:r>
            <w:proofErr w:type="gramEnd"/>
          </w:p>
          <w:p w:rsidR="00B45203" w:rsidRDefault="00B45203">
            <w:pPr>
              <w:rPr>
                <w:sz w:val="16"/>
              </w:rPr>
            </w:pPr>
            <w:r>
              <w:rPr>
                <w:sz w:val="16"/>
              </w:rPr>
              <w:t>I understand ___</w:t>
            </w:r>
            <w:proofErr w:type="gramStart"/>
            <w:r>
              <w:rPr>
                <w:sz w:val="16"/>
              </w:rPr>
              <w:t>_ .</w:t>
            </w:r>
            <w:proofErr w:type="gramEnd"/>
          </w:p>
        </w:tc>
      </w:tr>
      <w:tr w:rsidR="00B45203">
        <w:trPr>
          <w:cantSplit/>
        </w:trPr>
        <w:tc>
          <w:tcPr>
            <w:tcW w:w="13410" w:type="dxa"/>
            <w:gridSpan w:val="4"/>
          </w:tcPr>
          <w:p w:rsidR="00B45203" w:rsidRDefault="00B45203">
            <w:pPr>
              <w:pStyle w:val="Heading1"/>
              <w:rPr>
                <w:b/>
                <w:i/>
                <w:sz w:val="16"/>
              </w:rPr>
            </w:pPr>
            <w:r>
              <w:rPr>
                <w:b/>
                <w:i/>
                <w:sz w:val="16"/>
              </w:rPr>
              <w:t>Explain</w:t>
            </w:r>
          </w:p>
        </w:tc>
      </w:tr>
      <w:tr w:rsidR="00B45203">
        <w:tc>
          <w:tcPr>
            <w:tcW w:w="2447" w:type="dxa"/>
          </w:tcPr>
          <w:p w:rsidR="00B45203" w:rsidRDefault="00B45203">
            <w:pPr>
              <w:pStyle w:val="BodyText3"/>
              <w:jc w:val="left"/>
              <w:rPr>
                <w:rFonts w:ascii="Verdana" w:hAnsi="Verdana"/>
                <w:sz w:val="16"/>
              </w:rPr>
            </w:pPr>
            <w:r>
              <w:rPr>
                <w:rFonts w:ascii="Verdana" w:hAnsi="Verdana"/>
                <w:b/>
                <w:sz w:val="16"/>
              </w:rPr>
              <w:t>-</w:t>
            </w:r>
            <w:r>
              <w:rPr>
                <w:rFonts w:ascii="Verdana" w:hAnsi="Verdana"/>
                <w:sz w:val="16"/>
              </w:rPr>
              <w:t>S’s explain concepts and definitions in their own</w:t>
            </w:r>
          </w:p>
          <w:p w:rsidR="00B45203" w:rsidRDefault="00B45203">
            <w:pPr>
              <w:tabs>
                <w:tab w:val="num" w:pos="0"/>
              </w:tabs>
              <w:rPr>
                <w:color w:val="000000"/>
                <w:sz w:val="16"/>
              </w:rPr>
            </w:pPr>
            <w:r>
              <w:rPr>
                <w:color w:val="000000"/>
                <w:sz w:val="16"/>
              </w:rPr>
              <w:t>words</w:t>
            </w:r>
          </w:p>
          <w:p w:rsidR="00B45203" w:rsidRDefault="00B45203">
            <w:pPr>
              <w:rPr>
                <w:sz w:val="16"/>
              </w:rPr>
            </w:pPr>
            <w:r>
              <w:rPr>
                <w:b/>
                <w:sz w:val="16"/>
              </w:rPr>
              <w:t>-</w:t>
            </w:r>
            <w:r>
              <w:rPr>
                <w:sz w:val="16"/>
              </w:rPr>
              <w:t>T’s/S’s ask for justification</w:t>
            </w:r>
          </w:p>
          <w:p w:rsidR="00B45203" w:rsidRDefault="00B45203">
            <w:pPr>
              <w:ind w:left="162" w:hanging="162"/>
              <w:rPr>
                <w:sz w:val="16"/>
              </w:rPr>
            </w:pPr>
            <w:r>
              <w:rPr>
                <w:sz w:val="16"/>
              </w:rPr>
              <w:t xml:space="preserve">(evidence) and clarification </w:t>
            </w:r>
          </w:p>
          <w:p w:rsidR="00B45203" w:rsidRDefault="00B45203">
            <w:pPr>
              <w:ind w:left="162" w:hanging="162"/>
              <w:rPr>
                <w:color w:val="000000"/>
                <w:sz w:val="16"/>
              </w:rPr>
            </w:pPr>
            <w:r>
              <w:rPr>
                <w:b/>
                <w:color w:val="000000"/>
                <w:sz w:val="16"/>
              </w:rPr>
              <w:t>-</w:t>
            </w:r>
            <w:r>
              <w:rPr>
                <w:color w:val="000000"/>
                <w:sz w:val="16"/>
              </w:rPr>
              <w:t>S’s use previous</w:t>
            </w:r>
          </w:p>
          <w:p w:rsidR="00B45203" w:rsidRDefault="00B45203">
            <w:pPr>
              <w:ind w:left="162" w:hanging="162"/>
              <w:rPr>
                <w:color w:val="000000"/>
                <w:sz w:val="16"/>
              </w:rPr>
            </w:pPr>
            <w:r>
              <w:rPr>
                <w:color w:val="000000"/>
                <w:sz w:val="16"/>
              </w:rPr>
              <w:t>experiences as the basis</w:t>
            </w:r>
          </w:p>
          <w:p w:rsidR="00B45203" w:rsidRDefault="00B45203">
            <w:pPr>
              <w:ind w:left="162" w:hanging="162"/>
              <w:rPr>
                <w:color w:val="000000"/>
                <w:sz w:val="16"/>
              </w:rPr>
            </w:pPr>
            <w:r>
              <w:rPr>
                <w:color w:val="000000"/>
                <w:sz w:val="16"/>
              </w:rPr>
              <w:t>for explaining concepts</w:t>
            </w:r>
          </w:p>
          <w:p w:rsidR="00B45203" w:rsidRDefault="00B45203">
            <w:pPr>
              <w:pStyle w:val="BodyTextIndent"/>
              <w:ind w:left="0" w:firstLine="0"/>
              <w:rPr>
                <w:sz w:val="16"/>
              </w:rPr>
            </w:pPr>
            <w:r>
              <w:rPr>
                <w:b/>
                <w:sz w:val="16"/>
              </w:rPr>
              <w:t>-</w:t>
            </w:r>
            <w:r>
              <w:rPr>
                <w:sz w:val="16"/>
              </w:rPr>
              <w:t>S’s</w:t>
            </w:r>
            <w:r>
              <w:rPr>
                <w:b/>
                <w:sz w:val="16"/>
              </w:rPr>
              <w:t xml:space="preserve"> </w:t>
            </w:r>
            <w:r>
              <w:rPr>
                <w:sz w:val="16"/>
              </w:rPr>
              <w:t>explain possible solutions or answers to other students</w:t>
            </w:r>
          </w:p>
          <w:p w:rsidR="00B45203" w:rsidRDefault="00B45203">
            <w:pPr>
              <w:pStyle w:val="BodyText"/>
              <w:rPr>
                <w:rFonts w:ascii="Verdana" w:hAnsi="Verdana"/>
                <w:b w:val="0"/>
                <w:i w:val="0"/>
                <w:sz w:val="16"/>
              </w:rPr>
            </w:pPr>
            <w:r>
              <w:rPr>
                <w:rFonts w:ascii="Verdana" w:hAnsi="Verdana"/>
                <w:b w:val="0"/>
                <w:i w:val="0"/>
                <w:sz w:val="16"/>
              </w:rPr>
              <w:t>-T’s/S’s listen critically to other students’ explanations</w:t>
            </w:r>
          </w:p>
          <w:p w:rsidR="00B45203" w:rsidRDefault="00B45203">
            <w:pPr>
              <w:rPr>
                <w:sz w:val="16"/>
              </w:rPr>
            </w:pPr>
            <w:r>
              <w:rPr>
                <w:b/>
                <w:color w:val="000000"/>
                <w:sz w:val="16"/>
              </w:rPr>
              <w:t>-</w:t>
            </w:r>
            <w:r>
              <w:rPr>
                <w:color w:val="000000"/>
                <w:sz w:val="16"/>
              </w:rPr>
              <w:t>T’/S’s</w:t>
            </w:r>
            <w:r>
              <w:rPr>
                <w:b/>
                <w:color w:val="000000"/>
                <w:sz w:val="16"/>
              </w:rPr>
              <w:t xml:space="preserve"> </w:t>
            </w:r>
            <w:r>
              <w:rPr>
                <w:color w:val="000000"/>
                <w:sz w:val="16"/>
              </w:rPr>
              <w:t>question other students’ explanations</w:t>
            </w:r>
          </w:p>
        </w:tc>
        <w:tc>
          <w:tcPr>
            <w:tcW w:w="2593" w:type="dxa"/>
          </w:tcPr>
          <w:p w:rsidR="00B45203" w:rsidRDefault="00B45203">
            <w:pPr>
              <w:rPr>
                <w:sz w:val="16"/>
              </w:rPr>
            </w:pPr>
            <w:r>
              <w:rPr>
                <w:sz w:val="16"/>
              </w:rPr>
              <w:t>Group/Partner whiteboard of results/data</w:t>
            </w:r>
          </w:p>
          <w:p w:rsidR="00B45203" w:rsidRDefault="00B45203">
            <w:pPr>
              <w:rPr>
                <w:sz w:val="16"/>
              </w:rPr>
            </w:pPr>
            <w:r>
              <w:rPr>
                <w:sz w:val="16"/>
              </w:rPr>
              <w:t>Group/Partner/Individual chart results/data</w:t>
            </w:r>
          </w:p>
          <w:p w:rsidR="00B45203" w:rsidRDefault="00B45203">
            <w:pPr>
              <w:rPr>
                <w:sz w:val="16"/>
              </w:rPr>
            </w:pPr>
            <w:r>
              <w:rPr>
                <w:sz w:val="16"/>
              </w:rPr>
              <w:t>Write explanation on sentence strips</w:t>
            </w:r>
          </w:p>
          <w:p w:rsidR="00B45203" w:rsidRDefault="00B45203">
            <w:pPr>
              <w:rPr>
                <w:sz w:val="16"/>
              </w:rPr>
            </w:pPr>
            <w:r>
              <w:rPr>
                <w:sz w:val="16"/>
              </w:rPr>
              <w:t>Whole class discussion, sharing of evidence</w:t>
            </w:r>
          </w:p>
          <w:p w:rsidR="00B45203" w:rsidRDefault="00B45203">
            <w:pPr>
              <w:rPr>
                <w:sz w:val="16"/>
              </w:rPr>
            </w:pPr>
          </w:p>
        </w:tc>
        <w:tc>
          <w:tcPr>
            <w:tcW w:w="3510" w:type="dxa"/>
          </w:tcPr>
          <w:p w:rsidR="00B45203" w:rsidRDefault="00B45203">
            <w:pPr>
              <w:rPr>
                <w:sz w:val="16"/>
              </w:rPr>
            </w:pPr>
            <w:r>
              <w:rPr>
                <w:sz w:val="16"/>
              </w:rPr>
              <w:t>Students explain their procedure produced a chemical change that cannot be separated through ordinary means.</w:t>
            </w:r>
          </w:p>
          <w:p w:rsidR="00B45203" w:rsidRDefault="00B45203">
            <w:pPr>
              <w:rPr>
                <w:sz w:val="16"/>
              </w:rPr>
            </w:pPr>
            <w:r>
              <w:rPr>
                <w:sz w:val="16"/>
              </w:rPr>
              <w:t>Students explain how their procedure did not separate the new substance in the beaker.</w:t>
            </w:r>
          </w:p>
          <w:p w:rsidR="00B45203" w:rsidRDefault="00B45203">
            <w:pPr>
              <w:ind w:left="252" w:hanging="252"/>
              <w:rPr>
                <w:sz w:val="16"/>
              </w:rPr>
            </w:pPr>
          </w:p>
        </w:tc>
        <w:tc>
          <w:tcPr>
            <w:tcW w:w="4860" w:type="dxa"/>
          </w:tcPr>
          <w:p w:rsidR="00B45203" w:rsidRDefault="00B45203">
            <w:pPr>
              <w:ind w:left="252" w:hanging="252"/>
              <w:rPr>
                <w:sz w:val="16"/>
              </w:rPr>
            </w:pPr>
            <w:r>
              <w:rPr>
                <w:sz w:val="16"/>
              </w:rPr>
              <w:t>Clarify what you mean by __?</w:t>
            </w:r>
          </w:p>
          <w:p w:rsidR="00B45203" w:rsidRDefault="00B45203">
            <w:pPr>
              <w:rPr>
                <w:sz w:val="16"/>
              </w:rPr>
            </w:pPr>
            <w:r>
              <w:rPr>
                <w:sz w:val="16"/>
              </w:rPr>
              <w:t>How does the evidence support?</w:t>
            </w:r>
          </w:p>
          <w:p w:rsidR="00B45203" w:rsidRDefault="00B45203">
            <w:pPr>
              <w:rPr>
                <w:sz w:val="16"/>
              </w:rPr>
            </w:pPr>
            <w:r>
              <w:rPr>
                <w:sz w:val="16"/>
              </w:rPr>
              <w:t>How did you reach that conclusion?</w:t>
            </w:r>
          </w:p>
          <w:p w:rsidR="00B45203" w:rsidRDefault="00B45203">
            <w:pPr>
              <w:ind w:left="252" w:hanging="252"/>
              <w:rPr>
                <w:sz w:val="16"/>
              </w:rPr>
            </w:pPr>
            <w:r>
              <w:rPr>
                <w:sz w:val="16"/>
              </w:rPr>
              <w:t>What is your line of evidence?</w:t>
            </w:r>
          </w:p>
          <w:p w:rsidR="00B45203" w:rsidRDefault="00B45203">
            <w:pPr>
              <w:ind w:left="252" w:hanging="252"/>
              <w:rPr>
                <w:sz w:val="16"/>
              </w:rPr>
            </w:pPr>
            <w:r>
              <w:rPr>
                <w:sz w:val="16"/>
              </w:rPr>
              <w:t>Explain your reasoning.</w:t>
            </w:r>
          </w:p>
          <w:p w:rsidR="00B45203" w:rsidRDefault="00B45203">
            <w:pPr>
              <w:ind w:left="252" w:hanging="252"/>
              <w:rPr>
                <w:sz w:val="16"/>
              </w:rPr>
            </w:pPr>
            <w:r>
              <w:rPr>
                <w:sz w:val="16"/>
              </w:rPr>
              <w:t>Do you agree or disagree?  Why or why not?</w:t>
            </w:r>
          </w:p>
          <w:p w:rsidR="00B45203" w:rsidRDefault="00B45203">
            <w:pPr>
              <w:ind w:left="-18" w:firstLine="18"/>
              <w:rPr>
                <w:sz w:val="16"/>
              </w:rPr>
            </w:pPr>
            <w:r>
              <w:rPr>
                <w:sz w:val="16"/>
              </w:rPr>
              <w:t>I want to add to what ___ says, ___</w:t>
            </w:r>
            <w:proofErr w:type="gramStart"/>
            <w:r>
              <w:rPr>
                <w:sz w:val="16"/>
              </w:rPr>
              <w:t>_ .</w:t>
            </w:r>
            <w:proofErr w:type="gramEnd"/>
          </w:p>
          <w:p w:rsidR="00B45203" w:rsidRDefault="00B45203">
            <w:pPr>
              <w:ind w:left="-18" w:firstLine="18"/>
              <w:rPr>
                <w:sz w:val="16"/>
              </w:rPr>
            </w:pPr>
            <w:r>
              <w:rPr>
                <w:sz w:val="16"/>
              </w:rPr>
              <w:t>Based on the evidence a reasonable conclusion is __</w:t>
            </w:r>
            <w:proofErr w:type="gramStart"/>
            <w:r>
              <w:rPr>
                <w:sz w:val="16"/>
              </w:rPr>
              <w:t>_ .</w:t>
            </w:r>
            <w:proofErr w:type="gramEnd"/>
          </w:p>
          <w:p w:rsidR="00B45203" w:rsidRDefault="00B45203">
            <w:pPr>
              <w:ind w:left="252" w:hanging="252"/>
              <w:rPr>
                <w:sz w:val="16"/>
              </w:rPr>
            </w:pPr>
            <w:r>
              <w:rPr>
                <w:sz w:val="16"/>
              </w:rPr>
              <w:t>Can you agree on one explanation?</w:t>
            </w:r>
          </w:p>
          <w:p w:rsidR="00B45203" w:rsidRDefault="00B45203">
            <w:pPr>
              <w:rPr>
                <w:sz w:val="16"/>
              </w:rPr>
            </w:pPr>
            <w:r>
              <w:rPr>
                <w:sz w:val="16"/>
              </w:rPr>
              <w:t>How are the explanations the same? Different?</w:t>
            </w:r>
          </w:p>
        </w:tc>
      </w:tr>
      <w:tr w:rsidR="00B45203">
        <w:trPr>
          <w:cantSplit/>
        </w:trPr>
        <w:tc>
          <w:tcPr>
            <w:tcW w:w="13410" w:type="dxa"/>
            <w:gridSpan w:val="4"/>
          </w:tcPr>
          <w:p w:rsidR="00B45203" w:rsidRDefault="00B45203">
            <w:pPr>
              <w:rPr>
                <w:sz w:val="16"/>
              </w:rPr>
            </w:pPr>
            <w:r>
              <w:rPr>
                <w:b/>
                <w:i/>
                <w:sz w:val="16"/>
              </w:rPr>
              <w:t>Extend</w:t>
            </w:r>
          </w:p>
        </w:tc>
      </w:tr>
      <w:tr w:rsidR="00B45203">
        <w:tc>
          <w:tcPr>
            <w:tcW w:w="2447" w:type="dxa"/>
          </w:tcPr>
          <w:p w:rsidR="00B45203" w:rsidRDefault="00B45203">
            <w:pPr>
              <w:rPr>
                <w:color w:val="000000"/>
                <w:sz w:val="16"/>
              </w:rPr>
            </w:pPr>
            <w:r>
              <w:rPr>
                <w:b/>
                <w:color w:val="000000"/>
                <w:sz w:val="16"/>
              </w:rPr>
              <w:t>-</w:t>
            </w:r>
            <w:r>
              <w:rPr>
                <w:color w:val="000000"/>
                <w:sz w:val="16"/>
              </w:rPr>
              <w:t>S’s apply concepts and skills in new situations</w:t>
            </w:r>
          </w:p>
          <w:p w:rsidR="00B45203" w:rsidRDefault="00B45203">
            <w:pPr>
              <w:rPr>
                <w:color w:val="000000"/>
                <w:sz w:val="16"/>
              </w:rPr>
            </w:pPr>
            <w:r>
              <w:rPr>
                <w:b/>
                <w:color w:val="000000"/>
                <w:sz w:val="16"/>
              </w:rPr>
              <w:t>-</w:t>
            </w:r>
            <w:r>
              <w:rPr>
                <w:color w:val="000000"/>
                <w:sz w:val="16"/>
              </w:rPr>
              <w:t>S’s</w:t>
            </w:r>
            <w:r>
              <w:rPr>
                <w:b/>
                <w:color w:val="000000"/>
                <w:sz w:val="16"/>
              </w:rPr>
              <w:t xml:space="preserve"> </w:t>
            </w:r>
            <w:r>
              <w:rPr>
                <w:color w:val="000000"/>
                <w:sz w:val="16"/>
              </w:rPr>
              <w:t>consider alternative explanations</w:t>
            </w:r>
          </w:p>
          <w:p w:rsidR="00B45203" w:rsidRDefault="00B45203">
            <w:pPr>
              <w:ind w:left="162" w:hanging="162"/>
              <w:rPr>
                <w:color w:val="000000"/>
                <w:sz w:val="16"/>
              </w:rPr>
            </w:pPr>
            <w:r>
              <w:rPr>
                <w:b/>
                <w:color w:val="000000"/>
                <w:sz w:val="16"/>
              </w:rPr>
              <w:t>-</w:t>
            </w:r>
            <w:r>
              <w:rPr>
                <w:color w:val="000000"/>
                <w:sz w:val="16"/>
              </w:rPr>
              <w:t>S’s look for evidence that</w:t>
            </w:r>
          </w:p>
          <w:p w:rsidR="00B45203" w:rsidRDefault="00B45203">
            <w:pPr>
              <w:rPr>
                <w:color w:val="000000"/>
                <w:sz w:val="16"/>
              </w:rPr>
            </w:pPr>
            <w:r>
              <w:rPr>
                <w:color w:val="000000"/>
                <w:sz w:val="16"/>
              </w:rPr>
              <w:t>changes their thinking</w:t>
            </w:r>
          </w:p>
        </w:tc>
        <w:tc>
          <w:tcPr>
            <w:tcW w:w="2593" w:type="dxa"/>
          </w:tcPr>
          <w:p w:rsidR="00B45203" w:rsidRDefault="00B45203">
            <w:pPr>
              <w:rPr>
                <w:color w:val="000000"/>
                <w:sz w:val="16"/>
              </w:rPr>
            </w:pPr>
            <w:r>
              <w:rPr>
                <w:color w:val="000000"/>
                <w:sz w:val="16"/>
              </w:rPr>
              <w:t>Design a new problem or investigation related to _.</w:t>
            </w:r>
          </w:p>
          <w:p w:rsidR="00B45203" w:rsidRDefault="00B45203">
            <w:pPr>
              <w:rPr>
                <w:sz w:val="16"/>
              </w:rPr>
            </w:pPr>
            <w:r>
              <w:rPr>
                <w:color w:val="000000"/>
                <w:sz w:val="16"/>
              </w:rPr>
              <w:t>Apply knowledge in a new situation.</w:t>
            </w:r>
          </w:p>
        </w:tc>
        <w:tc>
          <w:tcPr>
            <w:tcW w:w="3510" w:type="dxa"/>
          </w:tcPr>
          <w:p w:rsidR="00B45203" w:rsidRDefault="00B45203">
            <w:pPr>
              <w:rPr>
                <w:color w:val="000000"/>
                <w:sz w:val="16"/>
              </w:rPr>
            </w:pPr>
            <w:r>
              <w:rPr>
                <w:sz w:val="16"/>
              </w:rPr>
              <w:t>Students work at three different stations with materials found in a household kitchen. Students will explore with materials and apply knowledge of why there is or is not a chemical change.</w:t>
            </w:r>
          </w:p>
        </w:tc>
        <w:tc>
          <w:tcPr>
            <w:tcW w:w="4860" w:type="dxa"/>
          </w:tcPr>
          <w:p w:rsidR="00B45203" w:rsidRDefault="00B45203">
            <w:pPr>
              <w:rPr>
                <w:color w:val="000000"/>
                <w:sz w:val="16"/>
              </w:rPr>
            </w:pPr>
            <w:r>
              <w:rPr>
                <w:color w:val="000000"/>
                <w:sz w:val="16"/>
              </w:rPr>
              <w:t>What does this remind you of?</w:t>
            </w:r>
          </w:p>
          <w:p w:rsidR="00B45203" w:rsidRDefault="00B45203">
            <w:pPr>
              <w:ind w:left="252" w:hanging="252"/>
              <w:rPr>
                <w:color w:val="000000"/>
                <w:sz w:val="16"/>
              </w:rPr>
            </w:pPr>
            <w:r>
              <w:rPr>
                <w:color w:val="000000"/>
                <w:sz w:val="16"/>
              </w:rPr>
              <w:t>What questions do you still have?</w:t>
            </w:r>
          </w:p>
          <w:p w:rsidR="00B45203" w:rsidRDefault="00B45203">
            <w:pPr>
              <w:ind w:left="252" w:hanging="252"/>
              <w:rPr>
                <w:color w:val="000000"/>
                <w:sz w:val="16"/>
              </w:rPr>
            </w:pPr>
            <w:r>
              <w:rPr>
                <w:color w:val="000000"/>
                <w:sz w:val="16"/>
              </w:rPr>
              <w:t>H</w:t>
            </w:r>
            <w:r w:rsidR="00BC1B84">
              <w:rPr>
                <w:color w:val="000000"/>
                <w:sz w:val="16"/>
              </w:rPr>
              <w:t>ow would you apply this to ____?</w:t>
            </w:r>
          </w:p>
          <w:p w:rsidR="00B45203" w:rsidRDefault="00B45203">
            <w:pPr>
              <w:ind w:left="252" w:hanging="252"/>
              <w:rPr>
                <w:color w:val="000000"/>
                <w:sz w:val="16"/>
              </w:rPr>
            </w:pPr>
            <w:r>
              <w:rPr>
                <w:color w:val="000000"/>
                <w:sz w:val="16"/>
              </w:rPr>
              <w:t>What would this look like in ____ situation?</w:t>
            </w:r>
          </w:p>
          <w:p w:rsidR="00B45203" w:rsidRDefault="00B45203">
            <w:pPr>
              <w:ind w:left="252" w:hanging="252"/>
              <w:rPr>
                <w:color w:val="000000"/>
                <w:sz w:val="16"/>
              </w:rPr>
            </w:pPr>
            <w:r>
              <w:rPr>
                <w:color w:val="000000"/>
                <w:sz w:val="16"/>
              </w:rPr>
              <w:t>Give me an example.</w:t>
            </w:r>
          </w:p>
          <w:p w:rsidR="00B45203" w:rsidRDefault="00B45203">
            <w:pPr>
              <w:rPr>
                <w:sz w:val="16"/>
              </w:rPr>
            </w:pPr>
            <w:r>
              <w:rPr>
                <w:color w:val="000000"/>
                <w:sz w:val="16"/>
              </w:rPr>
              <w:t>An example is _____</w:t>
            </w:r>
            <w:proofErr w:type="gramStart"/>
            <w:r>
              <w:rPr>
                <w:color w:val="000000"/>
                <w:sz w:val="16"/>
              </w:rPr>
              <w:t>_ .</w:t>
            </w:r>
            <w:proofErr w:type="gramEnd"/>
          </w:p>
        </w:tc>
      </w:tr>
    </w:tbl>
    <w:p w:rsidR="00B45203" w:rsidRDefault="00B45203">
      <w:pPr>
        <w:pStyle w:val="TrainerNote"/>
        <w:pBdr>
          <w:top w:val="none" w:sz="0" w:space="0" w:color="auto"/>
          <w:left w:val="none" w:sz="0" w:space="0" w:color="auto"/>
          <w:bottom w:val="none" w:sz="0" w:space="0" w:color="auto"/>
          <w:right w:val="none" w:sz="0" w:space="0" w:color="auto"/>
        </w:pBdr>
        <w:tabs>
          <w:tab w:val="left" w:pos="9450"/>
        </w:tabs>
        <w:rPr>
          <w:rFonts w:ascii="Comic Sans MS" w:hAnsi="Comic Sans MS"/>
          <w:i w:val="0"/>
          <w:sz w:val="18"/>
        </w:rPr>
        <w:sectPr w:rsidR="00B45203">
          <w:pgSz w:w="15840" w:h="12240" w:orient="landscape"/>
          <w:pgMar w:top="720" w:right="806" w:bottom="720" w:left="792" w:header="720" w:footer="720" w:gutter="0"/>
          <w:cols w:space="720"/>
        </w:sectPr>
      </w:pPr>
    </w:p>
    <w:p w:rsidR="00B45203" w:rsidRDefault="00B45203">
      <w:pPr>
        <w:pStyle w:val="Materialselements"/>
        <w:ind w:left="0"/>
        <w:jc w:val="center"/>
        <w:outlineLvl w:val="0"/>
        <w:rPr>
          <w:rFonts w:ascii="Verdana" w:hAnsi="Verdana"/>
          <w:color w:val="000000"/>
          <w:sz w:val="32"/>
        </w:rPr>
      </w:pPr>
      <w:r>
        <w:rPr>
          <w:rFonts w:ascii="Verdana" w:hAnsi="Verdana"/>
          <w:color w:val="000000"/>
          <w:sz w:val="32"/>
        </w:rPr>
        <w:lastRenderedPageBreak/>
        <w:t>Levels of Questions</w:t>
      </w:r>
    </w:p>
    <w:p w:rsidR="00B45203" w:rsidRDefault="00B45203">
      <w:pPr>
        <w:pStyle w:val="Materialselements"/>
        <w:jc w:val="center"/>
        <w:rPr>
          <w:rFonts w:ascii="Verdana" w:hAnsi="Verdana"/>
          <w:color w:val="000000"/>
          <w:sz w:val="32"/>
        </w:rPr>
      </w:pPr>
    </w:p>
    <w:p w:rsidR="00B45203" w:rsidRDefault="00B45203">
      <w:pPr>
        <w:pStyle w:val="Materialselements"/>
        <w:ind w:left="0"/>
        <w:outlineLvl w:val="0"/>
        <w:rPr>
          <w:rFonts w:ascii="Verdana" w:hAnsi="Verdana"/>
          <w:b/>
          <w:color w:val="000000"/>
          <w:sz w:val="32"/>
        </w:rPr>
      </w:pPr>
      <w:r>
        <w:rPr>
          <w:rFonts w:ascii="Verdana" w:hAnsi="Verdana"/>
          <w:b/>
          <w:color w:val="000000"/>
          <w:sz w:val="32"/>
        </w:rPr>
        <w:t>INPUT</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complete</w:t>
      </w:r>
      <w:proofErr w:type="gramEnd"/>
      <w:r>
        <w:rPr>
          <w:rFonts w:ascii="Verdana" w:hAnsi="Verdana"/>
          <w:color w:val="000000"/>
          <w:sz w:val="32"/>
        </w:rPr>
        <w:tab/>
        <w:t>list</w:t>
      </w:r>
      <w:r>
        <w:rPr>
          <w:rFonts w:ascii="Verdana" w:hAnsi="Verdana"/>
          <w:color w:val="000000"/>
          <w:sz w:val="32"/>
        </w:rPr>
        <w:tab/>
      </w:r>
      <w:r>
        <w:rPr>
          <w:rFonts w:ascii="Verdana" w:hAnsi="Verdana"/>
          <w:color w:val="000000"/>
          <w:sz w:val="32"/>
        </w:rPr>
        <w:tab/>
      </w:r>
      <w:r>
        <w:rPr>
          <w:rFonts w:ascii="Verdana" w:hAnsi="Verdana"/>
          <w:color w:val="000000"/>
          <w:sz w:val="32"/>
        </w:rPr>
        <w:tab/>
        <w:t>observe</w:t>
      </w:r>
      <w:r>
        <w:rPr>
          <w:rFonts w:ascii="Verdana" w:hAnsi="Verdana"/>
          <w:color w:val="000000"/>
          <w:sz w:val="32"/>
        </w:rPr>
        <w:tab/>
      </w:r>
      <w:r>
        <w:rPr>
          <w:rFonts w:ascii="Verdana" w:hAnsi="Verdana"/>
          <w:color w:val="000000"/>
          <w:sz w:val="32"/>
        </w:rPr>
        <w:tab/>
        <w:t>identify</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count</w:t>
      </w:r>
      <w:proofErr w:type="gramEnd"/>
      <w:r>
        <w:rPr>
          <w:rFonts w:ascii="Verdana" w:hAnsi="Verdana"/>
          <w:color w:val="000000"/>
          <w:sz w:val="32"/>
        </w:rPr>
        <w:tab/>
      </w:r>
      <w:r>
        <w:rPr>
          <w:rFonts w:ascii="Verdana" w:hAnsi="Verdana"/>
          <w:color w:val="000000"/>
          <w:sz w:val="32"/>
        </w:rPr>
        <w:tab/>
        <w:t>locate</w:t>
      </w:r>
      <w:r>
        <w:rPr>
          <w:rFonts w:ascii="Verdana" w:hAnsi="Verdana"/>
          <w:color w:val="000000"/>
          <w:sz w:val="32"/>
        </w:rPr>
        <w:tab/>
      </w:r>
      <w:r>
        <w:rPr>
          <w:rFonts w:ascii="Verdana" w:hAnsi="Verdana"/>
          <w:color w:val="000000"/>
          <w:sz w:val="32"/>
        </w:rPr>
        <w:tab/>
        <w:t>recite</w:t>
      </w:r>
      <w:r>
        <w:rPr>
          <w:rFonts w:ascii="Verdana" w:hAnsi="Verdana"/>
          <w:color w:val="000000"/>
          <w:sz w:val="32"/>
        </w:rPr>
        <w:tab/>
      </w:r>
    </w:p>
    <w:p w:rsidR="00B45203" w:rsidRDefault="00B45203">
      <w:pPr>
        <w:pStyle w:val="Materialselements"/>
        <w:ind w:left="0"/>
        <w:rPr>
          <w:rFonts w:ascii="Verdana" w:hAnsi="Verdana"/>
          <w:color w:val="000000"/>
          <w:sz w:val="32"/>
        </w:rPr>
      </w:pPr>
      <w:proofErr w:type="gramStart"/>
      <w:r>
        <w:rPr>
          <w:rFonts w:ascii="Verdana" w:hAnsi="Verdana"/>
          <w:color w:val="000000"/>
          <w:sz w:val="32"/>
        </w:rPr>
        <w:t>define</w:t>
      </w:r>
      <w:proofErr w:type="gramEnd"/>
      <w:r>
        <w:rPr>
          <w:rFonts w:ascii="Verdana" w:hAnsi="Verdana"/>
          <w:color w:val="000000"/>
          <w:sz w:val="32"/>
        </w:rPr>
        <w:tab/>
      </w:r>
      <w:r>
        <w:rPr>
          <w:rFonts w:ascii="Verdana" w:hAnsi="Verdana"/>
          <w:color w:val="000000"/>
          <w:sz w:val="32"/>
        </w:rPr>
        <w:tab/>
        <w:t>match</w:t>
      </w:r>
      <w:r>
        <w:rPr>
          <w:rFonts w:ascii="Verdana" w:hAnsi="Verdana"/>
          <w:color w:val="000000"/>
          <w:sz w:val="32"/>
        </w:rPr>
        <w:tab/>
      </w:r>
      <w:r>
        <w:rPr>
          <w:rFonts w:ascii="Verdana" w:hAnsi="Verdana"/>
          <w:color w:val="000000"/>
          <w:sz w:val="32"/>
        </w:rPr>
        <w:tab/>
        <w:t>select</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describe</w:t>
      </w:r>
      <w:proofErr w:type="gramEnd"/>
      <w:r>
        <w:rPr>
          <w:rFonts w:ascii="Verdana" w:hAnsi="Verdana"/>
          <w:color w:val="000000"/>
          <w:sz w:val="32"/>
        </w:rPr>
        <w:tab/>
      </w:r>
      <w:r>
        <w:rPr>
          <w:rFonts w:ascii="Verdana" w:hAnsi="Verdana"/>
          <w:color w:val="000000"/>
          <w:sz w:val="32"/>
        </w:rPr>
        <w:tab/>
        <w:t>name</w:t>
      </w:r>
      <w:r>
        <w:rPr>
          <w:rFonts w:ascii="Verdana" w:hAnsi="Verdana"/>
          <w:color w:val="000000"/>
          <w:sz w:val="32"/>
        </w:rPr>
        <w:tab/>
      </w:r>
      <w:r>
        <w:rPr>
          <w:rFonts w:ascii="Verdana" w:hAnsi="Verdana"/>
          <w:color w:val="000000"/>
          <w:sz w:val="32"/>
        </w:rPr>
        <w:tab/>
        <w:t>tell</w:t>
      </w:r>
    </w:p>
    <w:p w:rsidR="00B45203" w:rsidRDefault="00B45203">
      <w:pPr>
        <w:pStyle w:val="Materialselements"/>
        <w:rPr>
          <w:rFonts w:ascii="Verdana" w:hAnsi="Verdana"/>
          <w:color w:val="000000"/>
          <w:sz w:val="32"/>
        </w:rPr>
      </w:pPr>
    </w:p>
    <w:p w:rsidR="00B45203" w:rsidRDefault="00B45203">
      <w:pPr>
        <w:pStyle w:val="Materialselements"/>
        <w:rPr>
          <w:rFonts w:ascii="Verdana" w:hAnsi="Verdana"/>
          <w:color w:val="000000"/>
          <w:sz w:val="32"/>
        </w:rPr>
      </w:pPr>
    </w:p>
    <w:p w:rsidR="00B45203" w:rsidRDefault="00B45203">
      <w:pPr>
        <w:pStyle w:val="Materialselements"/>
        <w:ind w:left="0"/>
        <w:outlineLvl w:val="0"/>
        <w:rPr>
          <w:rFonts w:ascii="Verdana" w:hAnsi="Verdana"/>
          <w:b/>
          <w:color w:val="000000"/>
          <w:sz w:val="32"/>
        </w:rPr>
      </w:pPr>
      <w:r>
        <w:rPr>
          <w:rFonts w:ascii="Verdana" w:hAnsi="Verdana"/>
          <w:b/>
          <w:color w:val="000000"/>
          <w:sz w:val="32"/>
        </w:rPr>
        <w:t>PROCESS</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analyze</w:t>
      </w:r>
      <w:proofErr w:type="gramEnd"/>
      <w:r>
        <w:rPr>
          <w:rFonts w:ascii="Verdana" w:hAnsi="Verdana"/>
          <w:color w:val="000000"/>
          <w:sz w:val="32"/>
        </w:rPr>
        <w:tab/>
      </w:r>
      <w:r>
        <w:rPr>
          <w:rFonts w:ascii="Verdana" w:hAnsi="Verdana"/>
          <w:color w:val="000000"/>
          <w:sz w:val="32"/>
        </w:rPr>
        <w:tab/>
        <w:t>arrange</w:t>
      </w:r>
      <w:r>
        <w:rPr>
          <w:rFonts w:ascii="Verdana" w:hAnsi="Verdana"/>
          <w:color w:val="000000"/>
          <w:sz w:val="32"/>
        </w:rPr>
        <w:tab/>
      </w:r>
      <w:r>
        <w:rPr>
          <w:rFonts w:ascii="Verdana" w:hAnsi="Verdana"/>
          <w:color w:val="000000"/>
          <w:sz w:val="32"/>
        </w:rPr>
        <w:tab/>
        <w:t>report</w:t>
      </w:r>
      <w:r>
        <w:rPr>
          <w:rFonts w:ascii="Verdana" w:hAnsi="Verdana"/>
          <w:color w:val="000000"/>
          <w:sz w:val="32"/>
        </w:rPr>
        <w:tab/>
      </w:r>
      <w:r>
        <w:rPr>
          <w:rFonts w:ascii="Verdana" w:hAnsi="Verdana"/>
          <w:color w:val="000000"/>
          <w:sz w:val="32"/>
        </w:rPr>
        <w:tab/>
        <w:t>arrange</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explain</w:t>
      </w:r>
      <w:proofErr w:type="gramEnd"/>
      <w:r>
        <w:rPr>
          <w:rFonts w:ascii="Verdana" w:hAnsi="Verdana"/>
          <w:color w:val="000000"/>
          <w:sz w:val="32"/>
        </w:rPr>
        <w:tab/>
      </w:r>
      <w:r>
        <w:rPr>
          <w:rFonts w:ascii="Verdana" w:hAnsi="Verdana"/>
          <w:color w:val="000000"/>
          <w:sz w:val="32"/>
        </w:rPr>
        <w:tab/>
        <w:t>separate</w:t>
      </w:r>
      <w:r>
        <w:rPr>
          <w:rFonts w:ascii="Verdana" w:hAnsi="Verdana"/>
          <w:color w:val="000000"/>
          <w:sz w:val="32"/>
        </w:rPr>
        <w:tab/>
      </w:r>
      <w:r>
        <w:rPr>
          <w:rFonts w:ascii="Verdana" w:hAnsi="Verdana"/>
          <w:color w:val="000000"/>
          <w:sz w:val="32"/>
        </w:rPr>
        <w:tab/>
        <w:t>classify</w:t>
      </w:r>
      <w:r>
        <w:rPr>
          <w:rFonts w:ascii="Verdana" w:hAnsi="Verdana"/>
          <w:color w:val="000000"/>
          <w:sz w:val="32"/>
        </w:rPr>
        <w:tab/>
      </w:r>
      <w:r>
        <w:rPr>
          <w:rFonts w:ascii="Verdana" w:hAnsi="Verdana"/>
          <w:color w:val="000000"/>
          <w:sz w:val="32"/>
        </w:rPr>
        <w:tab/>
        <w:t>group</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sequence</w:t>
      </w:r>
      <w:proofErr w:type="gramEnd"/>
      <w:r>
        <w:rPr>
          <w:rFonts w:ascii="Verdana" w:hAnsi="Verdana"/>
          <w:color w:val="000000"/>
          <w:sz w:val="32"/>
        </w:rPr>
        <w:tab/>
        <w:t>combine</w:t>
      </w:r>
      <w:r>
        <w:rPr>
          <w:rFonts w:ascii="Verdana" w:hAnsi="Verdana"/>
          <w:color w:val="000000"/>
          <w:sz w:val="32"/>
        </w:rPr>
        <w:tab/>
      </w:r>
      <w:r>
        <w:rPr>
          <w:rFonts w:ascii="Verdana" w:hAnsi="Verdana"/>
          <w:color w:val="000000"/>
          <w:sz w:val="32"/>
        </w:rPr>
        <w:tab/>
        <w:t>infer</w:t>
      </w:r>
      <w:r>
        <w:rPr>
          <w:rFonts w:ascii="Verdana" w:hAnsi="Verdana"/>
          <w:color w:val="000000"/>
          <w:sz w:val="32"/>
        </w:rPr>
        <w:tab/>
      </w:r>
      <w:r>
        <w:rPr>
          <w:rFonts w:ascii="Verdana" w:hAnsi="Verdana"/>
          <w:color w:val="000000"/>
          <w:sz w:val="32"/>
        </w:rPr>
        <w:tab/>
        <w:t>show</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compare</w:t>
      </w:r>
      <w:proofErr w:type="gramEnd"/>
      <w:r>
        <w:rPr>
          <w:rFonts w:ascii="Verdana" w:hAnsi="Verdana"/>
          <w:color w:val="000000"/>
          <w:sz w:val="32"/>
        </w:rPr>
        <w:tab/>
      </w:r>
      <w:r>
        <w:rPr>
          <w:rFonts w:ascii="Verdana" w:hAnsi="Verdana"/>
          <w:color w:val="000000"/>
          <w:sz w:val="32"/>
        </w:rPr>
        <w:tab/>
        <w:t>invent</w:t>
      </w:r>
      <w:r>
        <w:rPr>
          <w:rFonts w:ascii="Verdana" w:hAnsi="Verdana"/>
          <w:color w:val="000000"/>
          <w:sz w:val="32"/>
        </w:rPr>
        <w:tab/>
      </w:r>
      <w:r>
        <w:rPr>
          <w:rFonts w:ascii="Verdana" w:hAnsi="Verdana"/>
          <w:color w:val="000000"/>
          <w:sz w:val="32"/>
        </w:rPr>
        <w:tab/>
        <w:t>cause/effect</w:t>
      </w:r>
      <w:r>
        <w:rPr>
          <w:rFonts w:ascii="Verdana" w:hAnsi="Verdana"/>
          <w:color w:val="000000"/>
          <w:sz w:val="32"/>
        </w:rPr>
        <w:tab/>
        <w:t>contrast</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analogy</w:t>
      </w:r>
      <w:proofErr w:type="gramEnd"/>
      <w:r>
        <w:rPr>
          <w:rFonts w:ascii="Verdana" w:hAnsi="Verdana"/>
          <w:color w:val="000000"/>
          <w:sz w:val="32"/>
        </w:rPr>
        <w:tab/>
      </w:r>
      <w:r>
        <w:rPr>
          <w:rFonts w:ascii="Verdana" w:hAnsi="Verdana"/>
          <w:color w:val="000000"/>
          <w:sz w:val="32"/>
        </w:rPr>
        <w:tab/>
        <w:t>relationship</w:t>
      </w:r>
      <w:r>
        <w:rPr>
          <w:rFonts w:ascii="Verdana" w:hAnsi="Verdana"/>
          <w:color w:val="000000"/>
          <w:sz w:val="32"/>
        </w:rPr>
        <w:tab/>
        <w:t>construct</w:t>
      </w:r>
      <w:r>
        <w:rPr>
          <w:rFonts w:ascii="Verdana" w:hAnsi="Verdana"/>
          <w:color w:val="000000"/>
          <w:sz w:val="32"/>
        </w:rPr>
        <w:tab/>
        <w:t>organize</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summarize</w:t>
      </w:r>
      <w:proofErr w:type="gramEnd"/>
      <w:r>
        <w:rPr>
          <w:rFonts w:ascii="Verdana" w:hAnsi="Verdana"/>
          <w:color w:val="000000"/>
          <w:sz w:val="32"/>
        </w:rPr>
        <w:tab/>
        <w:t>distinguish</w:t>
      </w:r>
      <w:r>
        <w:rPr>
          <w:rFonts w:ascii="Verdana" w:hAnsi="Verdana"/>
          <w:color w:val="000000"/>
          <w:sz w:val="32"/>
        </w:rPr>
        <w:tab/>
        <w:t>plan</w:t>
      </w:r>
      <w:r>
        <w:rPr>
          <w:rFonts w:ascii="Verdana" w:hAnsi="Verdana"/>
          <w:color w:val="000000"/>
          <w:sz w:val="32"/>
        </w:rPr>
        <w:tab/>
      </w:r>
      <w:r>
        <w:rPr>
          <w:rFonts w:ascii="Verdana" w:hAnsi="Verdana"/>
          <w:color w:val="000000"/>
          <w:sz w:val="32"/>
        </w:rPr>
        <w:tab/>
      </w:r>
      <w:r>
        <w:rPr>
          <w:rFonts w:ascii="Verdana" w:hAnsi="Verdana"/>
          <w:color w:val="000000"/>
          <w:sz w:val="32"/>
        </w:rPr>
        <w:tab/>
        <w:t>synthesize</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estimate</w:t>
      </w:r>
      <w:proofErr w:type="gramEnd"/>
      <w:r>
        <w:rPr>
          <w:rFonts w:ascii="Verdana" w:hAnsi="Verdana"/>
          <w:color w:val="000000"/>
          <w:sz w:val="32"/>
        </w:rPr>
        <w:tab/>
      </w:r>
      <w:r>
        <w:rPr>
          <w:rFonts w:ascii="Verdana" w:hAnsi="Verdana"/>
          <w:color w:val="000000"/>
          <w:sz w:val="32"/>
        </w:rPr>
        <w:tab/>
        <w:t>produce</w:t>
      </w:r>
      <w:r>
        <w:rPr>
          <w:rFonts w:ascii="Verdana" w:hAnsi="Verdana"/>
          <w:color w:val="000000"/>
          <w:sz w:val="32"/>
        </w:rPr>
        <w:tab/>
      </w:r>
      <w:r>
        <w:rPr>
          <w:rFonts w:ascii="Verdana" w:hAnsi="Verdana"/>
          <w:color w:val="000000"/>
          <w:sz w:val="32"/>
        </w:rPr>
        <w:tab/>
        <w:t>use</w:t>
      </w:r>
      <w:r>
        <w:rPr>
          <w:rFonts w:ascii="Verdana" w:hAnsi="Verdana"/>
          <w:color w:val="000000"/>
          <w:sz w:val="32"/>
        </w:rPr>
        <w:tab/>
      </w:r>
      <w:r>
        <w:rPr>
          <w:rFonts w:ascii="Verdana" w:hAnsi="Verdana"/>
          <w:color w:val="000000"/>
          <w:sz w:val="32"/>
        </w:rPr>
        <w:tab/>
      </w:r>
      <w:r>
        <w:rPr>
          <w:rFonts w:ascii="Verdana" w:hAnsi="Verdana"/>
          <w:color w:val="000000"/>
          <w:sz w:val="32"/>
        </w:rPr>
        <w:tab/>
        <w:t>write</w:t>
      </w:r>
    </w:p>
    <w:p w:rsidR="00B45203" w:rsidRDefault="00B45203">
      <w:pPr>
        <w:pStyle w:val="Materialselements"/>
        <w:ind w:left="0"/>
        <w:rPr>
          <w:rFonts w:ascii="Verdana" w:hAnsi="Verdana"/>
          <w:color w:val="000000"/>
          <w:sz w:val="32"/>
        </w:rPr>
      </w:pPr>
    </w:p>
    <w:p w:rsidR="00B45203" w:rsidRDefault="00B45203">
      <w:pPr>
        <w:pStyle w:val="Materialselements"/>
        <w:ind w:left="0"/>
        <w:rPr>
          <w:rFonts w:ascii="Verdana" w:hAnsi="Verdana"/>
          <w:color w:val="000000"/>
          <w:sz w:val="32"/>
        </w:rPr>
      </w:pPr>
    </w:p>
    <w:p w:rsidR="00B45203" w:rsidRDefault="00B45203">
      <w:pPr>
        <w:pStyle w:val="Materialselements"/>
        <w:ind w:left="0"/>
        <w:outlineLvl w:val="0"/>
        <w:rPr>
          <w:rFonts w:ascii="Verdana" w:hAnsi="Verdana"/>
          <w:b/>
          <w:color w:val="000000"/>
          <w:sz w:val="32"/>
        </w:rPr>
      </w:pPr>
      <w:r>
        <w:rPr>
          <w:rFonts w:ascii="Verdana" w:hAnsi="Verdana"/>
          <w:b/>
          <w:color w:val="000000"/>
          <w:sz w:val="32"/>
        </w:rPr>
        <w:t>OUTPUT</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evaluate</w:t>
      </w:r>
      <w:proofErr w:type="gramEnd"/>
      <w:r>
        <w:rPr>
          <w:rFonts w:ascii="Verdana" w:hAnsi="Verdana"/>
          <w:color w:val="000000"/>
          <w:sz w:val="32"/>
        </w:rPr>
        <w:tab/>
      </w:r>
      <w:r>
        <w:rPr>
          <w:rFonts w:ascii="Verdana" w:hAnsi="Verdana"/>
          <w:color w:val="000000"/>
          <w:sz w:val="32"/>
        </w:rPr>
        <w:tab/>
        <w:t>imagine</w:t>
      </w:r>
      <w:r>
        <w:rPr>
          <w:rFonts w:ascii="Verdana" w:hAnsi="Verdana"/>
          <w:color w:val="000000"/>
          <w:sz w:val="32"/>
        </w:rPr>
        <w:tab/>
      </w:r>
      <w:r>
        <w:rPr>
          <w:rFonts w:ascii="Verdana" w:hAnsi="Verdana"/>
          <w:color w:val="000000"/>
          <w:sz w:val="32"/>
        </w:rPr>
        <w:tab/>
        <w:t xml:space="preserve">build </w:t>
      </w:r>
      <w:r>
        <w:rPr>
          <w:rFonts w:ascii="Verdana" w:hAnsi="Verdana"/>
          <w:color w:val="000000"/>
          <w:sz w:val="32"/>
        </w:rPr>
        <w:tab/>
      </w:r>
      <w:r>
        <w:rPr>
          <w:rFonts w:ascii="Verdana" w:hAnsi="Verdana"/>
          <w:color w:val="000000"/>
          <w:sz w:val="32"/>
        </w:rPr>
        <w:tab/>
        <w:t>model</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expand</w:t>
      </w:r>
      <w:proofErr w:type="gramEnd"/>
      <w:r>
        <w:rPr>
          <w:rFonts w:ascii="Verdana" w:hAnsi="Verdana"/>
          <w:color w:val="000000"/>
          <w:sz w:val="32"/>
        </w:rPr>
        <w:tab/>
      </w:r>
      <w:r>
        <w:rPr>
          <w:rFonts w:ascii="Verdana" w:hAnsi="Verdana"/>
          <w:color w:val="000000"/>
          <w:sz w:val="32"/>
        </w:rPr>
        <w:tab/>
        <w:t>judge</w:t>
      </w:r>
      <w:r>
        <w:rPr>
          <w:rFonts w:ascii="Verdana" w:hAnsi="Verdana"/>
          <w:color w:val="000000"/>
          <w:sz w:val="32"/>
        </w:rPr>
        <w:tab/>
      </w:r>
      <w:r>
        <w:rPr>
          <w:rFonts w:ascii="Verdana" w:hAnsi="Verdana"/>
          <w:color w:val="000000"/>
          <w:sz w:val="32"/>
        </w:rPr>
        <w:tab/>
        <w:t>choose</w:t>
      </w:r>
      <w:r>
        <w:rPr>
          <w:rFonts w:ascii="Verdana" w:hAnsi="Verdana"/>
          <w:color w:val="000000"/>
          <w:sz w:val="32"/>
        </w:rPr>
        <w:tab/>
      </w:r>
      <w:r>
        <w:rPr>
          <w:rFonts w:ascii="Verdana" w:hAnsi="Verdana"/>
          <w:color w:val="000000"/>
          <w:sz w:val="32"/>
        </w:rPr>
        <w:tab/>
        <w:t>speculate</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extrapolate</w:t>
      </w:r>
      <w:proofErr w:type="gramEnd"/>
      <w:r>
        <w:rPr>
          <w:rFonts w:ascii="Verdana" w:hAnsi="Verdana"/>
          <w:color w:val="000000"/>
          <w:sz w:val="32"/>
        </w:rPr>
        <w:tab/>
        <w:t>predict</w:t>
      </w:r>
      <w:r>
        <w:rPr>
          <w:rFonts w:ascii="Verdana" w:hAnsi="Verdana"/>
          <w:color w:val="000000"/>
          <w:sz w:val="32"/>
        </w:rPr>
        <w:tab/>
      </w:r>
      <w:r>
        <w:rPr>
          <w:rFonts w:ascii="Verdana" w:hAnsi="Verdana"/>
          <w:color w:val="000000"/>
          <w:sz w:val="32"/>
        </w:rPr>
        <w:tab/>
        <w:t>create</w:t>
      </w:r>
      <w:r>
        <w:rPr>
          <w:rFonts w:ascii="Verdana" w:hAnsi="Verdana"/>
          <w:color w:val="000000"/>
          <w:sz w:val="32"/>
        </w:rPr>
        <w:tab/>
      </w:r>
      <w:r>
        <w:rPr>
          <w:rFonts w:ascii="Verdana" w:hAnsi="Verdana"/>
          <w:color w:val="000000"/>
          <w:sz w:val="32"/>
        </w:rPr>
        <w:tab/>
        <w:t>forecast</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project</w:t>
      </w:r>
      <w:proofErr w:type="gramEnd"/>
      <w:r>
        <w:rPr>
          <w:rFonts w:ascii="Verdana" w:hAnsi="Verdana"/>
          <w:color w:val="000000"/>
          <w:sz w:val="32"/>
        </w:rPr>
        <w:tab/>
      </w:r>
      <w:r>
        <w:rPr>
          <w:rFonts w:ascii="Verdana" w:hAnsi="Verdana"/>
          <w:color w:val="000000"/>
          <w:sz w:val="32"/>
        </w:rPr>
        <w:tab/>
        <w:t>decide</w:t>
      </w:r>
      <w:r>
        <w:rPr>
          <w:rFonts w:ascii="Verdana" w:hAnsi="Verdana"/>
          <w:color w:val="000000"/>
          <w:sz w:val="32"/>
        </w:rPr>
        <w:tab/>
      </w:r>
      <w:r>
        <w:rPr>
          <w:rFonts w:ascii="Verdana" w:hAnsi="Verdana"/>
          <w:color w:val="000000"/>
          <w:sz w:val="32"/>
        </w:rPr>
        <w:tab/>
        <w:t>generalize</w:t>
      </w:r>
      <w:r>
        <w:rPr>
          <w:rFonts w:ascii="Verdana" w:hAnsi="Verdana"/>
          <w:color w:val="000000"/>
          <w:sz w:val="32"/>
        </w:rPr>
        <w:tab/>
        <w:t>recommend</w:t>
      </w:r>
    </w:p>
    <w:p w:rsidR="00B45203" w:rsidRDefault="00B45203">
      <w:pPr>
        <w:pStyle w:val="Materialselements"/>
        <w:ind w:left="0"/>
        <w:rPr>
          <w:rFonts w:ascii="Verdana" w:hAnsi="Verdana"/>
          <w:color w:val="000000"/>
          <w:sz w:val="32"/>
        </w:rPr>
      </w:pPr>
      <w:proofErr w:type="gramStart"/>
      <w:r>
        <w:rPr>
          <w:rFonts w:ascii="Verdana" w:hAnsi="Verdana"/>
          <w:color w:val="000000"/>
          <w:sz w:val="32"/>
        </w:rPr>
        <w:t>discuss</w:t>
      </w:r>
      <w:proofErr w:type="gramEnd"/>
      <w:r>
        <w:rPr>
          <w:rFonts w:ascii="Verdana" w:hAnsi="Verdana"/>
          <w:color w:val="000000"/>
          <w:sz w:val="32"/>
        </w:rPr>
        <w:tab/>
      </w:r>
      <w:r>
        <w:rPr>
          <w:rFonts w:ascii="Verdana" w:hAnsi="Verdana"/>
          <w:color w:val="000000"/>
          <w:sz w:val="32"/>
        </w:rPr>
        <w:tab/>
        <w:t xml:space="preserve">apply </w:t>
      </w:r>
      <w:r>
        <w:rPr>
          <w:rFonts w:ascii="Verdana" w:hAnsi="Verdana"/>
          <w:color w:val="000000"/>
          <w:sz w:val="32"/>
        </w:rPr>
        <w:tab/>
      </w:r>
      <w:r>
        <w:rPr>
          <w:rFonts w:ascii="Verdana" w:hAnsi="Verdana"/>
          <w:color w:val="000000"/>
          <w:sz w:val="32"/>
        </w:rPr>
        <w:tab/>
        <w:t>principle</w:t>
      </w:r>
      <w:r>
        <w:rPr>
          <w:rFonts w:ascii="Verdana" w:hAnsi="Verdana"/>
          <w:color w:val="000000"/>
          <w:sz w:val="32"/>
        </w:rPr>
        <w:tab/>
      </w:r>
      <w:r>
        <w:rPr>
          <w:rFonts w:ascii="Verdana" w:hAnsi="Verdana"/>
          <w:color w:val="000000"/>
          <w:sz w:val="32"/>
        </w:rPr>
        <w:tab/>
        <w:t>hypothesize</w:t>
      </w:r>
      <w:r>
        <w:rPr>
          <w:rFonts w:ascii="Verdana" w:hAnsi="Verdana"/>
          <w:color w:val="000000"/>
          <w:sz w:val="32"/>
        </w:rPr>
        <w:tab/>
      </w:r>
      <w:r>
        <w:rPr>
          <w:rFonts w:ascii="Verdana" w:hAnsi="Verdana"/>
          <w:color w:val="000000"/>
          <w:sz w:val="32"/>
        </w:rPr>
        <w:tab/>
      </w:r>
      <w:r>
        <w:rPr>
          <w:rFonts w:ascii="Verdana" w:hAnsi="Verdana"/>
          <w:color w:val="000000"/>
          <w:sz w:val="32"/>
        </w:rPr>
        <w:tab/>
      </w:r>
    </w:p>
    <w:p w:rsidR="00B45203" w:rsidRDefault="00B45203">
      <w:pPr>
        <w:pStyle w:val="Heading6"/>
        <w:rPr>
          <w:rFonts w:ascii="Comic Sans MS" w:hAnsi="Comic Sans MS"/>
          <w:sz w:val="44"/>
          <w:szCs w:val="44"/>
          <w:u w:val="single"/>
        </w:rPr>
      </w:pPr>
    </w:p>
    <w:p w:rsidR="00B45203" w:rsidRDefault="00B45203"/>
    <w:p w:rsidR="00B45203" w:rsidRDefault="00B45203"/>
    <w:p w:rsidR="00B45203" w:rsidRDefault="00B45203"/>
    <w:p w:rsidR="00B45203" w:rsidRDefault="00B45203"/>
    <w:p w:rsidR="00B45203" w:rsidRDefault="00B45203"/>
    <w:p w:rsidR="00B45203" w:rsidRDefault="00B45203">
      <w:r>
        <w:t xml:space="preserve">Excerpt from: K-12 </w:t>
      </w:r>
      <w:smartTag w:uri="urn:schemas-microsoft-com:office:smarttags" w:element="City">
        <w:smartTag w:uri="urn:schemas-microsoft-com:office:smarttags" w:element="place">
          <w:r>
            <w:t>Alliance</w:t>
          </w:r>
        </w:smartTag>
      </w:smartTag>
      <w:r>
        <w:t>/</w:t>
      </w:r>
      <w:proofErr w:type="spellStart"/>
      <w:r>
        <w:t>WestEd</w:t>
      </w:r>
      <w:proofErr w:type="spellEnd"/>
      <w:r>
        <w:t xml:space="preserve"> 6.07</w:t>
      </w:r>
    </w:p>
    <w:p w:rsidR="00B45203" w:rsidRDefault="00B45203">
      <w:r>
        <w:t xml:space="preserve">                     P04a: Questioning</w:t>
      </w:r>
    </w:p>
    <w:p w:rsidR="00B45203" w:rsidRDefault="00B45203">
      <w:pPr>
        <w:jc w:val="center"/>
        <w:rPr>
          <w:rFonts w:ascii="Comic Sans MS" w:hAnsi="Comic Sans MS"/>
          <w:b/>
          <w:sz w:val="36"/>
          <w:szCs w:val="36"/>
        </w:rPr>
      </w:pPr>
      <w:r>
        <w:rPr>
          <w:rFonts w:ascii="Comic Sans MS" w:hAnsi="Comic Sans MS"/>
          <w:b/>
          <w:sz w:val="36"/>
          <w:szCs w:val="36"/>
        </w:rPr>
        <w:lastRenderedPageBreak/>
        <w:t xml:space="preserve">Template for Including </w:t>
      </w:r>
      <w:proofErr w:type="gramStart"/>
      <w:r>
        <w:rPr>
          <w:rFonts w:ascii="Comic Sans MS" w:hAnsi="Comic Sans MS"/>
          <w:b/>
          <w:sz w:val="36"/>
          <w:szCs w:val="36"/>
        </w:rPr>
        <w:t>Accountable</w:t>
      </w:r>
      <w:proofErr w:type="gramEnd"/>
      <w:r>
        <w:rPr>
          <w:rFonts w:ascii="Comic Sans MS" w:hAnsi="Comic Sans MS"/>
          <w:b/>
          <w:sz w:val="36"/>
          <w:szCs w:val="36"/>
        </w:rPr>
        <w:t xml:space="preserve"> Talk</w:t>
      </w:r>
    </w:p>
    <w:p w:rsidR="00B45203" w:rsidRDefault="00B45203">
      <w:pPr>
        <w:jc w:val="center"/>
        <w:rPr>
          <w:b/>
          <w:sz w:val="28"/>
          <w:szCs w:val="28"/>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3"/>
        <w:gridCol w:w="3182"/>
        <w:gridCol w:w="3057"/>
      </w:tblGrid>
      <w:tr w:rsidR="00B45203">
        <w:trPr>
          <w:trHeight w:val="1655"/>
        </w:trPr>
        <w:tc>
          <w:tcPr>
            <w:tcW w:w="2813" w:type="dxa"/>
          </w:tcPr>
          <w:p w:rsidR="00B45203" w:rsidRDefault="00B45203">
            <w:pPr>
              <w:jc w:val="center"/>
              <w:rPr>
                <w:b/>
                <w:sz w:val="36"/>
                <w:szCs w:val="36"/>
              </w:rPr>
            </w:pPr>
            <w:r>
              <w:rPr>
                <w:b/>
                <w:sz w:val="36"/>
                <w:szCs w:val="36"/>
              </w:rPr>
              <w:t>Activity</w:t>
            </w:r>
          </w:p>
        </w:tc>
        <w:tc>
          <w:tcPr>
            <w:tcW w:w="3182" w:type="dxa"/>
          </w:tcPr>
          <w:p w:rsidR="00B45203" w:rsidRDefault="00B45203">
            <w:pPr>
              <w:jc w:val="center"/>
              <w:rPr>
                <w:b/>
                <w:sz w:val="36"/>
                <w:szCs w:val="36"/>
              </w:rPr>
            </w:pPr>
            <w:r>
              <w:rPr>
                <w:b/>
                <w:sz w:val="36"/>
                <w:szCs w:val="36"/>
              </w:rPr>
              <w:t>Teacher</w:t>
            </w:r>
          </w:p>
          <w:p w:rsidR="00B45203" w:rsidRDefault="00B45203">
            <w:pPr>
              <w:jc w:val="center"/>
              <w:rPr>
                <w:b/>
                <w:sz w:val="36"/>
                <w:szCs w:val="36"/>
              </w:rPr>
            </w:pPr>
            <w:r>
              <w:rPr>
                <w:b/>
                <w:sz w:val="36"/>
                <w:szCs w:val="36"/>
              </w:rPr>
              <w:t>Asks/Prompts</w:t>
            </w:r>
          </w:p>
        </w:tc>
        <w:tc>
          <w:tcPr>
            <w:tcW w:w="3057" w:type="dxa"/>
          </w:tcPr>
          <w:p w:rsidR="00B45203" w:rsidRDefault="00B45203">
            <w:pPr>
              <w:jc w:val="center"/>
              <w:rPr>
                <w:b/>
                <w:sz w:val="36"/>
                <w:szCs w:val="36"/>
              </w:rPr>
            </w:pPr>
            <w:r>
              <w:rPr>
                <w:b/>
                <w:sz w:val="36"/>
                <w:szCs w:val="36"/>
              </w:rPr>
              <w:t>Accountable Talk</w:t>
            </w:r>
          </w:p>
          <w:p w:rsidR="00B45203" w:rsidRDefault="00B45203">
            <w:pPr>
              <w:jc w:val="center"/>
              <w:rPr>
                <w:b/>
                <w:sz w:val="36"/>
                <w:szCs w:val="36"/>
              </w:rPr>
            </w:pPr>
            <w:r>
              <w:rPr>
                <w:b/>
                <w:sz w:val="36"/>
                <w:szCs w:val="36"/>
              </w:rPr>
              <w:t>Stem/Prompt</w:t>
            </w:r>
          </w:p>
        </w:tc>
      </w:tr>
      <w:tr w:rsidR="00B45203">
        <w:trPr>
          <w:trHeight w:val="1004"/>
        </w:trPr>
        <w:tc>
          <w:tcPr>
            <w:tcW w:w="2813" w:type="dxa"/>
          </w:tcPr>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p w:rsidR="00B45203" w:rsidRDefault="00B45203">
            <w:pPr>
              <w:jc w:val="center"/>
              <w:rPr>
                <w:b/>
                <w:sz w:val="28"/>
                <w:szCs w:val="28"/>
              </w:rPr>
            </w:pPr>
          </w:p>
        </w:tc>
        <w:tc>
          <w:tcPr>
            <w:tcW w:w="3182" w:type="dxa"/>
          </w:tcPr>
          <w:p w:rsidR="00B45203" w:rsidRDefault="00B45203">
            <w:pPr>
              <w:jc w:val="center"/>
              <w:rPr>
                <w:b/>
                <w:sz w:val="28"/>
                <w:szCs w:val="28"/>
              </w:rPr>
            </w:pPr>
          </w:p>
        </w:tc>
        <w:tc>
          <w:tcPr>
            <w:tcW w:w="3057" w:type="dxa"/>
          </w:tcPr>
          <w:p w:rsidR="00B45203" w:rsidRDefault="00B45203">
            <w:pPr>
              <w:jc w:val="center"/>
              <w:rPr>
                <w:b/>
                <w:sz w:val="28"/>
                <w:szCs w:val="28"/>
              </w:rPr>
            </w:pPr>
          </w:p>
        </w:tc>
      </w:tr>
    </w:tbl>
    <w:p w:rsidR="00B45203" w:rsidRDefault="00B45203">
      <w:pPr>
        <w:jc w:val="center"/>
        <w:rPr>
          <w:b/>
          <w:sz w:val="28"/>
          <w:szCs w:val="28"/>
        </w:rPr>
      </w:pPr>
    </w:p>
    <w:p w:rsidR="00B45203" w:rsidRDefault="00B45203">
      <w:pPr>
        <w:pStyle w:val="Heading6"/>
        <w:rPr>
          <w:rFonts w:ascii="Comic Sans MS" w:hAnsi="Comic Sans MS"/>
          <w:sz w:val="44"/>
          <w:szCs w:val="44"/>
          <w:u w:val="single"/>
        </w:rPr>
      </w:pPr>
      <w:r>
        <w:rPr>
          <w:rFonts w:ascii="Comic Sans MS" w:hAnsi="Comic Sans MS"/>
          <w:sz w:val="44"/>
          <w:szCs w:val="44"/>
          <w:u w:val="single"/>
        </w:rPr>
        <w:lastRenderedPageBreak/>
        <w:t>Accountable Talk Notes</w:t>
      </w:r>
    </w:p>
    <w:sectPr w:rsidR="00B45203" w:rsidSect="0019571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F1E" w:rsidRDefault="00153F1E">
      <w:r>
        <w:separator/>
      </w:r>
    </w:p>
  </w:endnote>
  <w:endnote w:type="continuationSeparator" w:id="0">
    <w:p w:rsidR="00153F1E" w:rsidRDefault="00153F1E">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E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halkboard">
    <w:altName w:val="Courier New"/>
    <w:charset w:val="00"/>
    <w:family w:val="auto"/>
    <w:pitch w:val="variable"/>
    <w:sig w:usb0="03000000" w:usb1="00000000" w:usb2="00000000" w:usb3="00000000" w:csb0="00000001" w:csb1="00000000"/>
  </w:font>
  <w:font w:name="New Century Schlbk">
    <w:altName w:val="Century Schoolbook"/>
    <w:panose1 w:val="00000000000000000000"/>
    <w:charset w:val="4D"/>
    <w:family w:val="roman"/>
    <w:notTrueType/>
    <w:pitch w:val="default"/>
    <w:sig w:usb0="00000001" w:usb1="0000001E" w:usb2="0E5E6828" w:usb3="00000001" w:csb0="00000001" w:csb1="0E5E67C8"/>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54D" w:rsidRDefault="00BE254D">
    <w:pPr>
      <w:pStyle w:val="Footer"/>
    </w:pPr>
    <w:r>
      <w:t xml:space="preserve">Adapted for </w:t>
    </w:r>
    <w:r w:rsidR="005D4E0A">
      <w:t xml:space="preserve">HIA </w:t>
    </w:r>
    <w:r>
      <w:t xml:space="preserve">from </w:t>
    </w:r>
  </w:p>
  <w:p w:rsidR="006A1786" w:rsidRDefault="00BE254D">
    <w:pPr>
      <w:pStyle w:val="Footer"/>
    </w:pPr>
    <w:r>
      <w:t>K-12 Alliance/</w:t>
    </w:r>
    <w:proofErr w:type="spellStart"/>
    <w:r>
      <w:t>WestEd</w:t>
    </w:r>
    <w:proofErr w:type="spellEnd"/>
    <w:r>
      <w:t xml:space="preserve"> </w:t>
    </w:r>
    <w:r w:rsidR="006A1786">
      <w:tab/>
    </w:r>
    <w:r w:rsidR="006A1786">
      <w:tab/>
    </w:r>
    <w:r w:rsidR="00195715">
      <w:rPr>
        <w:rStyle w:val="PageNumber"/>
      </w:rPr>
      <w:fldChar w:fldCharType="begin"/>
    </w:r>
    <w:r w:rsidR="006A1786">
      <w:rPr>
        <w:rStyle w:val="PageNumber"/>
      </w:rPr>
      <w:instrText xml:space="preserve"> PAGE </w:instrText>
    </w:r>
    <w:r w:rsidR="00195715">
      <w:rPr>
        <w:rStyle w:val="PageNumber"/>
      </w:rPr>
      <w:fldChar w:fldCharType="separate"/>
    </w:r>
    <w:r w:rsidR="005D4E0A">
      <w:rPr>
        <w:rStyle w:val="PageNumber"/>
        <w:noProof/>
      </w:rPr>
      <w:t>10</w:t>
    </w:r>
    <w:r w:rsidR="00195715">
      <w:rPr>
        <w:rStyle w:val="PageNumber"/>
      </w:rPr>
      <w:fldChar w:fldCharType="end"/>
    </w:r>
  </w:p>
  <w:p w:rsidR="006A1786" w:rsidRDefault="006A17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F1E" w:rsidRDefault="00153F1E">
      <w:r>
        <w:separator/>
      </w:r>
    </w:p>
  </w:footnote>
  <w:footnote w:type="continuationSeparator" w:id="0">
    <w:p w:rsidR="00153F1E" w:rsidRDefault="00153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77C2"/>
    <w:multiLevelType w:val="hybridMultilevel"/>
    <w:tmpl w:val="2BFCEB10"/>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
    <w:nsid w:val="080551D6"/>
    <w:multiLevelType w:val="hybridMultilevel"/>
    <w:tmpl w:val="9DB6E286"/>
    <w:lvl w:ilvl="0" w:tplc="FFFFFFFF">
      <w:start w:val="1"/>
      <w:numFmt w:val="decimal"/>
      <w:pStyle w:val="ProcedureSteps"/>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0373942"/>
    <w:multiLevelType w:val="hybridMultilevel"/>
    <w:tmpl w:val="FBFEDF66"/>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
    <w:nsid w:val="21BC56D4"/>
    <w:multiLevelType w:val="hybridMultilevel"/>
    <w:tmpl w:val="92F41B9C"/>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
    <w:nsid w:val="24C6673A"/>
    <w:multiLevelType w:val="hybridMultilevel"/>
    <w:tmpl w:val="E4BA5912"/>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
    <w:nsid w:val="276912F7"/>
    <w:multiLevelType w:val="hybridMultilevel"/>
    <w:tmpl w:val="7E8C290E"/>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
    <w:nsid w:val="3D017F0B"/>
    <w:multiLevelType w:val="hybridMultilevel"/>
    <w:tmpl w:val="481E336E"/>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
    <w:nsid w:val="43D44C9E"/>
    <w:multiLevelType w:val="hybridMultilevel"/>
    <w:tmpl w:val="12CA3628"/>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nsid w:val="48A94353"/>
    <w:multiLevelType w:val="hybridMultilevel"/>
    <w:tmpl w:val="C0065C16"/>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nsid w:val="50104341"/>
    <w:multiLevelType w:val="hybridMultilevel"/>
    <w:tmpl w:val="90DEFD4A"/>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
    <w:nsid w:val="6A80728F"/>
    <w:multiLevelType w:val="hybridMultilevel"/>
    <w:tmpl w:val="64DE05F6"/>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1">
    <w:nsid w:val="7E0A2C5B"/>
    <w:multiLevelType w:val="hybridMultilevel"/>
    <w:tmpl w:val="9104E216"/>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8"/>
  </w:num>
  <w:num w:numId="3">
    <w:abstractNumId w:val="2"/>
  </w:num>
  <w:num w:numId="4">
    <w:abstractNumId w:val="10"/>
  </w:num>
  <w:num w:numId="5">
    <w:abstractNumId w:val="11"/>
  </w:num>
  <w:num w:numId="6">
    <w:abstractNumId w:val="9"/>
  </w:num>
  <w:num w:numId="7">
    <w:abstractNumId w:val="7"/>
  </w:num>
  <w:num w:numId="8">
    <w:abstractNumId w:val="0"/>
  </w:num>
  <w:num w:numId="9">
    <w:abstractNumId w:val="4"/>
  </w:num>
  <w:num w:numId="10">
    <w:abstractNumId w:val="6"/>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B45203"/>
    <w:rsid w:val="00153F1E"/>
    <w:rsid w:val="00195715"/>
    <w:rsid w:val="001B000B"/>
    <w:rsid w:val="002377CF"/>
    <w:rsid w:val="00270AA4"/>
    <w:rsid w:val="003F1F21"/>
    <w:rsid w:val="005D4E0A"/>
    <w:rsid w:val="00644B60"/>
    <w:rsid w:val="006A1786"/>
    <w:rsid w:val="00817A95"/>
    <w:rsid w:val="00822F9E"/>
    <w:rsid w:val="0084660C"/>
    <w:rsid w:val="00A03341"/>
    <w:rsid w:val="00B45203"/>
    <w:rsid w:val="00BC1B84"/>
    <w:rsid w:val="00BE254D"/>
    <w:rsid w:val="00DA3ED9"/>
    <w:rsid w:val="00DC61DE"/>
    <w:rsid w:val="00E549FC"/>
    <w:rsid w:val="00F73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715"/>
    <w:rPr>
      <w:rFonts w:ascii="Verdana" w:eastAsia="Times" w:hAnsi="Verdana"/>
      <w:sz w:val="22"/>
    </w:rPr>
  </w:style>
  <w:style w:type="paragraph" w:styleId="Heading1">
    <w:name w:val="heading 1"/>
    <w:basedOn w:val="Normal"/>
    <w:next w:val="Normal"/>
    <w:qFormat/>
    <w:rsid w:val="00195715"/>
    <w:pPr>
      <w:keepNext/>
      <w:outlineLvl w:val="0"/>
    </w:pPr>
    <w:rPr>
      <w:sz w:val="96"/>
    </w:rPr>
  </w:style>
  <w:style w:type="paragraph" w:styleId="Heading2">
    <w:name w:val="heading 2"/>
    <w:basedOn w:val="Normal"/>
    <w:next w:val="Normal"/>
    <w:qFormat/>
    <w:rsid w:val="00195715"/>
    <w:pPr>
      <w:keepNext/>
      <w:jc w:val="center"/>
      <w:outlineLvl w:val="1"/>
    </w:pPr>
    <w:rPr>
      <w:b/>
      <w:sz w:val="24"/>
    </w:rPr>
  </w:style>
  <w:style w:type="paragraph" w:styleId="Heading3">
    <w:name w:val="heading 3"/>
    <w:basedOn w:val="Normal"/>
    <w:next w:val="Normal"/>
    <w:qFormat/>
    <w:rsid w:val="00195715"/>
    <w:pPr>
      <w:keepNext/>
      <w:outlineLvl w:val="2"/>
    </w:pPr>
    <w:rPr>
      <w:i/>
      <w:sz w:val="18"/>
    </w:rPr>
  </w:style>
  <w:style w:type="paragraph" w:styleId="Heading4">
    <w:name w:val="heading 4"/>
    <w:basedOn w:val="Normal"/>
    <w:next w:val="Normal"/>
    <w:qFormat/>
    <w:rsid w:val="00195715"/>
    <w:pPr>
      <w:keepNext/>
      <w:outlineLvl w:val="3"/>
    </w:pPr>
    <w:rPr>
      <w:b/>
      <w:sz w:val="28"/>
    </w:rPr>
  </w:style>
  <w:style w:type="paragraph" w:styleId="Heading5">
    <w:name w:val="heading 5"/>
    <w:basedOn w:val="Normal"/>
    <w:next w:val="Normal"/>
    <w:qFormat/>
    <w:rsid w:val="00195715"/>
    <w:pPr>
      <w:keepNext/>
      <w:outlineLvl w:val="4"/>
    </w:pPr>
    <w:rPr>
      <w:b/>
      <w:i/>
      <w:sz w:val="16"/>
    </w:rPr>
  </w:style>
  <w:style w:type="paragraph" w:styleId="Heading6">
    <w:name w:val="heading 6"/>
    <w:basedOn w:val="Normal"/>
    <w:next w:val="Normal"/>
    <w:qFormat/>
    <w:rsid w:val="00195715"/>
    <w:pPr>
      <w:keepNext/>
      <w:widowControl w:val="0"/>
      <w:autoSpaceDE w:val="0"/>
      <w:autoSpaceDN w:val="0"/>
      <w:adjustRightInd w:val="0"/>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cedureSteps">
    <w:name w:val="Procedure Steps"/>
    <w:basedOn w:val="Normal"/>
    <w:rsid w:val="00195715"/>
    <w:pPr>
      <w:numPr>
        <w:numId w:val="1"/>
      </w:numPr>
    </w:pPr>
    <w:rPr>
      <w:rFonts w:eastAsia="Times New Roman"/>
    </w:rPr>
  </w:style>
  <w:style w:type="paragraph" w:customStyle="1" w:styleId="TrainerNote">
    <w:name w:val="Trainer Note"/>
    <w:basedOn w:val="Normal"/>
    <w:rsid w:val="00195715"/>
    <w:pPr>
      <w:pBdr>
        <w:top w:val="single" w:sz="4" w:space="1" w:color="auto"/>
        <w:left w:val="single" w:sz="4" w:space="4" w:color="auto"/>
        <w:bottom w:val="single" w:sz="4" w:space="1" w:color="auto"/>
        <w:right w:val="single" w:sz="4" w:space="4" w:color="auto"/>
      </w:pBdr>
    </w:pPr>
    <w:rPr>
      <w:rFonts w:eastAsia="Times New Roman"/>
      <w:i/>
    </w:rPr>
  </w:style>
  <w:style w:type="paragraph" w:customStyle="1" w:styleId="Punchline">
    <w:name w:val="Punchline"/>
    <w:basedOn w:val="Normal"/>
    <w:rsid w:val="00195715"/>
    <w:rPr>
      <w:rFonts w:eastAsia="Times New Roman"/>
      <w:b/>
    </w:rPr>
  </w:style>
  <w:style w:type="paragraph" w:styleId="BodyText">
    <w:name w:val="Body Text"/>
    <w:basedOn w:val="Normal"/>
    <w:rsid w:val="00195715"/>
    <w:rPr>
      <w:rFonts w:ascii="Comic Sans MS" w:hAnsi="Comic Sans MS"/>
      <w:b/>
      <w:i/>
      <w:sz w:val="32"/>
    </w:rPr>
  </w:style>
  <w:style w:type="paragraph" w:styleId="Title">
    <w:name w:val="Title"/>
    <w:basedOn w:val="Normal"/>
    <w:qFormat/>
    <w:rsid w:val="00195715"/>
    <w:pPr>
      <w:jc w:val="center"/>
    </w:pPr>
    <w:rPr>
      <w:rFonts w:ascii="Comic Sans MS" w:hAnsi="Comic Sans MS"/>
      <w:b/>
      <w:sz w:val="24"/>
      <w:u w:val="single"/>
    </w:rPr>
  </w:style>
  <w:style w:type="paragraph" w:styleId="BodyText2">
    <w:name w:val="Body Text 2"/>
    <w:basedOn w:val="Normal"/>
    <w:rsid w:val="00195715"/>
    <w:rPr>
      <w:sz w:val="18"/>
    </w:rPr>
  </w:style>
  <w:style w:type="paragraph" w:styleId="BodyText3">
    <w:name w:val="Body Text 3"/>
    <w:basedOn w:val="Normal"/>
    <w:rsid w:val="00195715"/>
    <w:pPr>
      <w:jc w:val="center"/>
    </w:pPr>
    <w:rPr>
      <w:rFonts w:ascii="Chalkboard" w:hAnsi="Chalkboard"/>
      <w:sz w:val="44"/>
    </w:rPr>
  </w:style>
  <w:style w:type="paragraph" w:styleId="BodyTextIndent3">
    <w:name w:val="Body Text Indent 3"/>
    <w:basedOn w:val="Normal"/>
    <w:rsid w:val="00195715"/>
    <w:pPr>
      <w:ind w:left="252" w:hanging="252"/>
    </w:pPr>
    <w:rPr>
      <w:sz w:val="18"/>
    </w:rPr>
  </w:style>
  <w:style w:type="paragraph" w:styleId="BodyTextIndent">
    <w:name w:val="Body Text Indent"/>
    <w:basedOn w:val="Normal"/>
    <w:rsid w:val="00195715"/>
    <w:pPr>
      <w:ind w:left="252" w:hanging="252"/>
    </w:pPr>
    <w:rPr>
      <w:color w:val="000000"/>
      <w:sz w:val="18"/>
    </w:rPr>
  </w:style>
  <w:style w:type="paragraph" w:styleId="Header">
    <w:name w:val="header"/>
    <w:basedOn w:val="Normal"/>
    <w:rsid w:val="00195715"/>
    <w:pPr>
      <w:tabs>
        <w:tab w:val="center" w:pos="4320"/>
        <w:tab w:val="right" w:pos="8640"/>
      </w:tabs>
    </w:pPr>
  </w:style>
  <w:style w:type="paragraph" w:styleId="Footer">
    <w:name w:val="footer"/>
    <w:basedOn w:val="Normal"/>
    <w:rsid w:val="00195715"/>
    <w:pPr>
      <w:tabs>
        <w:tab w:val="center" w:pos="4320"/>
        <w:tab w:val="right" w:pos="8640"/>
      </w:tabs>
    </w:pPr>
  </w:style>
  <w:style w:type="character" w:styleId="PageNumber">
    <w:name w:val="page number"/>
    <w:basedOn w:val="DefaultParagraphFont"/>
    <w:rsid w:val="00195715"/>
  </w:style>
  <w:style w:type="paragraph" w:customStyle="1" w:styleId="Materialselements">
    <w:name w:val="Materials elements"/>
    <w:basedOn w:val="Normal"/>
    <w:rsid w:val="00195715"/>
    <w:pPr>
      <w:ind w:left="2160"/>
    </w:pPr>
    <w:rPr>
      <w:rFonts w:ascii="New Century Schlbk" w:eastAsia="Times New Roman" w:hAnsi="New Century Schlbk"/>
      <w:sz w:val="24"/>
    </w:rPr>
  </w:style>
  <w:style w:type="paragraph" w:styleId="BalloonText">
    <w:name w:val="Balloon Text"/>
    <w:basedOn w:val="Normal"/>
    <w:link w:val="BalloonTextChar"/>
    <w:rsid w:val="00BE254D"/>
    <w:rPr>
      <w:rFonts w:ascii="Tahoma" w:hAnsi="Tahoma" w:cs="Tahoma"/>
      <w:sz w:val="16"/>
      <w:szCs w:val="16"/>
    </w:rPr>
  </w:style>
  <w:style w:type="character" w:customStyle="1" w:styleId="BalloonTextChar">
    <w:name w:val="Balloon Text Char"/>
    <w:basedOn w:val="DefaultParagraphFont"/>
    <w:link w:val="BalloonText"/>
    <w:rsid w:val="00BE254D"/>
    <w:rPr>
      <w:rFonts w:ascii="Tahoma" w:eastAsia="Times"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Accountable</vt:lpstr>
    </vt:vector>
  </TitlesOfParts>
  <Company/>
  <LinksUpToDate>false</LinksUpToDate>
  <CharactersWithSpaces>20373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Accountable</dc:title>
  <dc:creator>Michelle French</dc:creator>
  <cp:lastModifiedBy>JillyB</cp:lastModifiedBy>
  <cp:revision>2</cp:revision>
  <dcterms:created xsi:type="dcterms:W3CDTF">2011-04-29T16:07:00Z</dcterms:created>
  <dcterms:modified xsi:type="dcterms:W3CDTF">2011-04-29T16:07:00Z</dcterms:modified>
</cp:coreProperties>
</file>